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Tabela-Siatka"/>
        <w:tblW w:w="10457" w:type="dxa"/>
        <w:tblBorders>
          <w:top w:val="none" w:sz="0" w:space="0" w:color="auto"/>
          <w:left w:val="none" w:sz="0" w:space="0" w:color="auto"/>
          <w:bottom w:val="single" w:sz="24" w:space="0" w:color="943634" w:themeColor="accent2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7"/>
        <w:gridCol w:w="2930"/>
        <w:gridCol w:w="1696"/>
        <w:gridCol w:w="1559"/>
        <w:gridCol w:w="1837"/>
        <w:gridCol w:w="38"/>
      </w:tblGrid>
      <w:tr w:rsidR="00E11BB1" w:rsidRPr="004912DC" w14:paraId="05F7A78D" w14:textId="77777777" w:rsidTr="0052527C">
        <w:trPr>
          <w:gridAfter w:val="1"/>
          <w:wAfter w:w="38" w:type="dxa"/>
          <w:trHeight w:val="459"/>
        </w:trPr>
        <w:tc>
          <w:tcPr>
            <w:tcW w:w="2410" w:type="dxa"/>
            <w:vMerge w:val="restart"/>
            <w:vAlign w:val="bottom"/>
          </w:tcPr>
          <w:p w14:paraId="39036F31" w14:textId="77777777" w:rsidR="00E11BB1" w:rsidRPr="004912DC" w:rsidRDefault="00000000" w:rsidP="0052527C">
            <w:pPr>
              <w:tabs>
                <w:tab w:val="center" w:pos="4536"/>
                <w:tab w:val="right" w:pos="9072"/>
              </w:tabs>
              <w:ind w:left="-142" w:firstLine="0"/>
              <w:rPr>
                <w:rFonts w:ascii="ISOCPEUR" w:hAnsi="ISOCPEUR"/>
                <w:sz w:val="26"/>
                <w:szCs w:val="26"/>
              </w:rPr>
            </w:pPr>
            <w:r>
              <w:rPr>
                <w:noProof/>
              </w:rPr>
              <w:object w:dxaOrig="1440" w:dyaOrig="1440" w14:anchorId="67CABA5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2073" type="#_x0000_t75" style="position:absolute;left:0;text-align:left;margin-left:-11.55pt;margin-top:-.4pt;width:126.1pt;height:59.8pt;z-index:-251658240" wrapcoords="557 5254 697 15470 2230 15470 18952 14595 21043 14011 21182 7589 19510 7005 5714 5254 557 5254">
                  <v:imagedata r:id="rId8" o:title=""/>
                </v:shape>
                <o:OLEObject Type="Embed" ProgID="AutoCAD.Drawing.17" ShapeID="_x0000_s2073" DrawAspect="Content" ObjectID="_1780482745" r:id="rId9"/>
              </w:object>
            </w:r>
            <w:r w:rsidR="00145A71">
              <w:rPr>
                <w:rFonts w:ascii="ISOCPEUR" w:hAnsi="ISOCPEUR"/>
                <w:sz w:val="26"/>
                <w:szCs w:val="26"/>
              </w:rPr>
              <w:t>+</w:t>
            </w:r>
          </w:p>
        </w:tc>
        <w:tc>
          <w:tcPr>
            <w:tcW w:w="2943" w:type="dxa"/>
          </w:tcPr>
          <w:p w14:paraId="53CD6AA4" w14:textId="77777777" w:rsidR="00E11BB1" w:rsidRPr="004912DC" w:rsidRDefault="00E11BB1" w:rsidP="0052527C">
            <w:pPr>
              <w:tabs>
                <w:tab w:val="center" w:pos="4536"/>
                <w:tab w:val="right" w:pos="9072"/>
              </w:tabs>
              <w:ind w:firstLine="0"/>
              <w:jc w:val="left"/>
              <w:rPr>
                <w:rFonts w:ascii="ISOCPEUR" w:hAnsi="ISOCPEUR"/>
                <w:sz w:val="26"/>
                <w:szCs w:val="26"/>
              </w:rPr>
            </w:pPr>
          </w:p>
        </w:tc>
        <w:tc>
          <w:tcPr>
            <w:tcW w:w="1701" w:type="dxa"/>
            <w:vAlign w:val="bottom"/>
          </w:tcPr>
          <w:p w14:paraId="0A80E621" w14:textId="77777777" w:rsidR="00E11BB1" w:rsidRPr="004912DC" w:rsidRDefault="00E11BB1" w:rsidP="0052527C">
            <w:pPr>
              <w:tabs>
                <w:tab w:val="center" w:pos="4536"/>
                <w:tab w:val="right" w:pos="9072"/>
              </w:tabs>
              <w:ind w:firstLine="0"/>
              <w:jc w:val="left"/>
            </w:pPr>
            <w:r w:rsidRPr="004912DC">
              <w:rPr>
                <w:rFonts w:ascii="ISOCPEUR" w:hAnsi="ISOCPEUR"/>
                <w:sz w:val="20"/>
                <w:szCs w:val="20"/>
              </w:rPr>
              <w:t>ul. Jodłowa 3</w:t>
            </w:r>
          </w:p>
        </w:tc>
        <w:tc>
          <w:tcPr>
            <w:tcW w:w="1560" w:type="dxa"/>
            <w:vAlign w:val="bottom"/>
          </w:tcPr>
          <w:p w14:paraId="0E093D95" w14:textId="77777777" w:rsidR="00E11BB1" w:rsidRPr="00094EED" w:rsidRDefault="00E11BB1" w:rsidP="0052527C">
            <w:pPr>
              <w:tabs>
                <w:tab w:val="center" w:pos="4536"/>
                <w:tab w:val="right" w:pos="9072"/>
              </w:tabs>
              <w:ind w:firstLine="0"/>
              <w:jc w:val="left"/>
            </w:pPr>
            <w:r w:rsidRPr="00094EED">
              <w:rPr>
                <w:rFonts w:ascii="ISOCPEUR" w:hAnsi="ISOCPEUR"/>
                <w:sz w:val="20"/>
                <w:szCs w:val="20"/>
              </w:rPr>
              <w:t>tel. 606 183 533</w:t>
            </w:r>
          </w:p>
        </w:tc>
        <w:tc>
          <w:tcPr>
            <w:tcW w:w="1843" w:type="dxa"/>
            <w:vAlign w:val="bottom"/>
          </w:tcPr>
          <w:p w14:paraId="138C3C72" w14:textId="77777777" w:rsidR="00E11BB1" w:rsidRPr="004912DC" w:rsidRDefault="00E11BB1" w:rsidP="0052527C">
            <w:pPr>
              <w:tabs>
                <w:tab w:val="center" w:pos="4536"/>
                <w:tab w:val="right" w:pos="9072"/>
              </w:tabs>
              <w:ind w:firstLine="0"/>
              <w:jc w:val="left"/>
            </w:pPr>
            <w:r w:rsidRPr="004912DC">
              <w:rPr>
                <w:rFonts w:ascii="ISOCPEUR" w:hAnsi="ISOCPEUR"/>
                <w:sz w:val="20"/>
                <w:szCs w:val="20"/>
              </w:rPr>
              <w:t>NIP 787-110-63-43,</w:t>
            </w:r>
          </w:p>
        </w:tc>
      </w:tr>
      <w:tr w:rsidR="00E11BB1" w:rsidRPr="004912DC" w14:paraId="2B9CB90C" w14:textId="77777777" w:rsidTr="0052527C">
        <w:trPr>
          <w:gridAfter w:val="1"/>
          <w:wAfter w:w="38" w:type="dxa"/>
          <w:trHeight w:val="264"/>
        </w:trPr>
        <w:tc>
          <w:tcPr>
            <w:tcW w:w="2410" w:type="dxa"/>
            <w:vMerge/>
            <w:vAlign w:val="bottom"/>
          </w:tcPr>
          <w:p w14:paraId="08E3804D" w14:textId="77777777" w:rsidR="00E11BB1" w:rsidRPr="004912DC" w:rsidRDefault="00E11BB1" w:rsidP="0052527C">
            <w:pPr>
              <w:tabs>
                <w:tab w:val="center" w:pos="4536"/>
                <w:tab w:val="right" w:pos="9072"/>
              </w:tabs>
              <w:ind w:firstLine="0"/>
              <w:jc w:val="center"/>
            </w:pPr>
          </w:p>
        </w:tc>
        <w:tc>
          <w:tcPr>
            <w:tcW w:w="2943" w:type="dxa"/>
          </w:tcPr>
          <w:p w14:paraId="1ABDC6AB" w14:textId="77777777" w:rsidR="00E11BB1" w:rsidRPr="004912DC" w:rsidRDefault="00E11BB1" w:rsidP="0052527C">
            <w:pPr>
              <w:tabs>
                <w:tab w:val="center" w:pos="4536"/>
                <w:tab w:val="right" w:pos="9072"/>
              </w:tabs>
              <w:ind w:firstLine="0"/>
              <w:jc w:val="left"/>
            </w:pPr>
            <w:r>
              <w:rPr>
                <w:rFonts w:ascii="ISOCPEUR" w:hAnsi="ISOCPEUR"/>
                <w:sz w:val="26"/>
                <w:szCs w:val="26"/>
              </w:rPr>
              <w:t xml:space="preserve"> </w:t>
            </w:r>
            <w:r w:rsidRPr="004912DC">
              <w:rPr>
                <w:rFonts w:ascii="ISOCPEUR" w:hAnsi="ISOCPEUR"/>
                <w:sz w:val="26"/>
                <w:szCs w:val="26"/>
              </w:rPr>
              <w:t>Marta Kaczan - Melcer</w:t>
            </w:r>
          </w:p>
        </w:tc>
        <w:tc>
          <w:tcPr>
            <w:tcW w:w="1701" w:type="dxa"/>
            <w:vAlign w:val="bottom"/>
          </w:tcPr>
          <w:p w14:paraId="7D7B468A" w14:textId="77777777" w:rsidR="00E11BB1" w:rsidRPr="004912DC" w:rsidRDefault="00E11BB1" w:rsidP="0052527C">
            <w:pPr>
              <w:tabs>
                <w:tab w:val="center" w:pos="4536"/>
                <w:tab w:val="right" w:pos="9072"/>
              </w:tabs>
              <w:ind w:firstLine="0"/>
              <w:jc w:val="left"/>
            </w:pPr>
            <w:r w:rsidRPr="004912DC">
              <w:rPr>
                <w:rFonts w:ascii="ISOCPEUR" w:hAnsi="ISOCPEUR"/>
                <w:sz w:val="20"/>
                <w:szCs w:val="20"/>
              </w:rPr>
              <w:t>62-090</w:t>
            </w:r>
            <w:r w:rsidR="005577D6">
              <w:rPr>
                <w:rFonts w:ascii="ISOCPEUR" w:hAnsi="ISOCPEUR"/>
                <w:sz w:val="20"/>
                <w:szCs w:val="20"/>
              </w:rPr>
              <w:t xml:space="preserve"> </w:t>
            </w:r>
            <w:r w:rsidRPr="004912DC">
              <w:rPr>
                <w:rFonts w:ascii="ISOCPEUR" w:hAnsi="ISOCPEUR"/>
                <w:sz w:val="20"/>
                <w:szCs w:val="20"/>
              </w:rPr>
              <w:t>Rokietnica</w:t>
            </w:r>
          </w:p>
        </w:tc>
        <w:tc>
          <w:tcPr>
            <w:tcW w:w="1560" w:type="dxa"/>
            <w:vAlign w:val="bottom"/>
          </w:tcPr>
          <w:p w14:paraId="7D4E13B7" w14:textId="77777777" w:rsidR="00E11BB1" w:rsidRPr="00094EED" w:rsidRDefault="00000000" w:rsidP="0052527C">
            <w:pPr>
              <w:tabs>
                <w:tab w:val="center" w:pos="4536"/>
                <w:tab w:val="right" w:pos="9072"/>
              </w:tabs>
              <w:ind w:firstLine="0"/>
              <w:jc w:val="left"/>
            </w:pPr>
            <w:hyperlink r:id="rId10" w:history="1">
              <w:r w:rsidR="00E11BB1" w:rsidRPr="00094EED">
                <w:rPr>
                  <w:rFonts w:ascii="ISOCPEUR" w:hAnsi="ISOCPEUR"/>
                  <w:sz w:val="20"/>
                  <w:szCs w:val="20"/>
                </w:rPr>
                <w:t>biuro.atar@op.pl</w:t>
              </w:r>
            </w:hyperlink>
          </w:p>
        </w:tc>
        <w:tc>
          <w:tcPr>
            <w:tcW w:w="1843" w:type="dxa"/>
            <w:vAlign w:val="bottom"/>
          </w:tcPr>
          <w:p w14:paraId="37574FCA" w14:textId="77777777" w:rsidR="00E11BB1" w:rsidRPr="004912DC" w:rsidRDefault="00E11BB1" w:rsidP="0052527C">
            <w:pPr>
              <w:tabs>
                <w:tab w:val="center" w:pos="4536"/>
                <w:tab w:val="right" w:pos="9072"/>
              </w:tabs>
              <w:ind w:firstLine="0"/>
              <w:jc w:val="left"/>
            </w:pPr>
            <w:r w:rsidRPr="004912DC">
              <w:rPr>
                <w:rFonts w:ascii="ISOCPEUR" w:hAnsi="ISOCPEUR"/>
                <w:sz w:val="20"/>
                <w:szCs w:val="20"/>
              </w:rPr>
              <w:t>REGON 301889182</w:t>
            </w:r>
          </w:p>
        </w:tc>
      </w:tr>
      <w:tr w:rsidR="00E11BB1" w:rsidRPr="004912DC" w14:paraId="1445B55E" w14:textId="77777777" w:rsidTr="0052527C">
        <w:tblPrEx>
          <w:tblBorders>
            <w:top w:val="single" w:sz="18" w:space="0" w:color="943634" w:themeColor="accent2" w:themeShade="BF"/>
            <w:bottom w:val="none" w:sz="0" w:space="0" w:color="auto"/>
          </w:tblBorders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10457" w:type="dxa"/>
            <w:gridSpan w:val="6"/>
          </w:tcPr>
          <w:p w14:paraId="3673D1D5" w14:textId="77777777" w:rsidR="00E11BB1" w:rsidRPr="004912DC" w:rsidRDefault="00E11BB1" w:rsidP="0052527C">
            <w:pPr>
              <w:tabs>
                <w:tab w:val="center" w:pos="4536"/>
                <w:tab w:val="right" w:pos="9072"/>
              </w:tabs>
              <w:ind w:firstLine="0"/>
            </w:pPr>
            <w:r>
              <w:rPr>
                <w:noProof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675C9923" wp14:editId="666BD09E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38100</wp:posOffset>
                      </wp:positionV>
                      <wp:extent cx="6546850" cy="635"/>
                      <wp:effectExtent l="0" t="19050" r="6350" b="37465"/>
                      <wp:wrapNone/>
                      <wp:docPr id="3" name="Łącznik prosty ze strzałką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546850" cy="6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>
                                <a:solidFill>
                                  <a:srgbClr val="C0504D">
                                    <a:lumMod val="75000"/>
                                    <a:lumOff val="0"/>
                                  </a:srgbClr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73B692A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Łącznik prosty ze strzałką 3" o:spid="_x0000_s1026" type="#_x0000_t32" style="position:absolute;margin-left:-3.8pt;margin-top:3pt;width:515.5pt;height:.0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" strokecolor="#953735" strokeweight="2.25pt">
                      <v:shadow color="#868686"/>
                    </v:shape>
                  </w:pict>
                </mc:Fallback>
              </mc:AlternateContent>
            </w:r>
          </w:p>
        </w:tc>
      </w:tr>
    </w:tbl>
    <w:p w14:paraId="514B9A95" w14:textId="77777777" w:rsidR="00E11BB1" w:rsidRDefault="00E11BB1" w:rsidP="00E11BB1">
      <w:pPr>
        <w:ind w:firstLine="0"/>
      </w:pPr>
    </w:p>
    <w:p w14:paraId="5C763240" w14:textId="77777777" w:rsidR="00F148FB" w:rsidRDefault="00F148FB" w:rsidP="00C4621D"/>
    <w:p w14:paraId="3D729F36" w14:textId="77777777" w:rsidR="00F148FB" w:rsidRDefault="00F148FB" w:rsidP="00C4621D"/>
    <w:p w14:paraId="7152ABE9" w14:textId="77777777" w:rsidR="006D6CCB" w:rsidRDefault="006D6CCB" w:rsidP="00C4621D"/>
    <w:tbl>
      <w:tblPr>
        <w:tblStyle w:val="Tabela-Siatka"/>
        <w:tblW w:w="9923" w:type="dxa"/>
        <w:tblInd w:w="-34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985"/>
        <w:gridCol w:w="7938"/>
      </w:tblGrid>
      <w:tr w:rsidR="006D6CCB" w:rsidRPr="00C24B92" w14:paraId="6A3972C5" w14:textId="77777777" w:rsidTr="0026027D">
        <w:trPr>
          <w:trHeight w:val="1502"/>
        </w:trPr>
        <w:tc>
          <w:tcPr>
            <w:tcW w:w="1985" w:type="dxa"/>
            <w:shd w:val="clear" w:color="auto" w:fill="auto"/>
            <w:vAlign w:val="center"/>
          </w:tcPr>
          <w:p w14:paraId="0B9A0CEC" w14:textId="77777777" w:rsidR="006D6CCB" w:rsidRPr="00E11BB1" w:rsidRDefault="00E16C32" w:rsidP="00E11BB1">
            <w:pPr>
              <w:ind w:firstLine="0"/>
              <w:jc w:val="right"/>
              <w:rPr>
                <w:b/>
                <w:i/>
              </w:rPr>
            </w:pPr>
            <w:r w:rsidRPr="00E11BB1">
              <w:rPr>
                <w:b/>
                <w:i/>
              </w:rPr>
              <w:t>Temat opracowania</w:t>
            </w:r>
            <w:r w:rsidR="006D6CCB" w:rsidRPr="00E11BB1">
              <w:rPr>
                <w:b/>
                <w:i/>
              </w:rPr>
              <w:t>:</w:t>
            </w:r>
          </w:p>
        </w:tc>
        <w:tc>
          <w:tcPr>
            <w:tcW w:w="7938" w:type="dxa"/>
            <w:shd w:val="clear" w:color="auto" w:fill="auto"/>
            <w:vAlign w:val="center"/>
          </w:tcPr>
          <w:p w14:paraId="2FEE7634" w14:textId="64DE669E" w:rsidR="006D6CCB" w:rsidRPr="004F5F64" w:rsidRDefault="00334FC7" w:rsidP="004F5F64">
            <w:pPr>
              <w:spacing w:line="276" w:lineRule="auto"/>
              <w:ind w:firstLine="0"/>
              <w:jc w:val="center"/>
              <w:rPr>
                <w:b/>
                <w:i/>
                <w:sz w:val="38"/>
                <w:szCs w:val="38"/>
              </w:rPr>
            </w:pPr>
            <w:r w:rsidRPr="004F5F64">
              <w:rPr>
                <w:b/>
                <w:i/>
                <w:sz w:val="38"/>
                <w:szCs w:val="38"/>
              </w:rPr>
              <w:t xml:space="preserve"> </w:t>
            </w:r>
            <w:r w:rsidR="008E3621" w:rsidRPr="008E3621">
              <w:rPr>
                <w:b/>
                <w:i/>
                <w:sz w:val="38"/>
                <w:szCs w:val="38"/>
              </w:rPr>
              <w:t>REMONT KŁADKI W CIĄGU PROMENADY NAD JEZIOREM W MARGONINIE</w:t>
            </w:r>
          </w:p>
        </w:tc>
      </w:tr>
    </w:tbl>
    <w:p w14:paraId="38F4CD27" w14:textId="77777777" w:rsidR="004F5F64" w:rsidRDefault="004F5F64"/>
    <w:tbl>
      <w:tblPr>
        <w:tblStyle w:val="Tabela-Siatka"/>
        <w:tblW w:w="9923" w:type="dxa"/>
        <w:tblInd w:w="-34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985"/>
        <w:gridCol w:w="3260"/>
        <w:gridCol w:w="2694"/>
        <w:gridCol w:w="1984"/>
      </w:tblGrid>
      <w:tr w:rsidR="00CD63C6" w14:paraId="35EE14C5" w14:textId="77777777" w:rsidTr="0026027D">
        <w:trPr>
          <w:trHeight w:val="696"/>
        </w:trPr>
        <w:tc>
          <w:tcPr>
            <w:tcW w:w="1985" w:type="dxa"/>
            <w:shd w:val="clear" w:color="auto" w:fill="auto"/>
            <w:vAlign w:val="center"/>
          </w:tcPr>
          <w:p w14:paraId="226F25FD" w14:textId="77777777" w:rsidR="00CD63C6" w:rsidRDefault="00CD63C6" w:rsidP="00145A71">
            <w:pPr>
              <w:ind w:firstLine="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Stadium opracowania</w:t>
            </w:r>
            <w:r w:rsidRPr="00461B08">
              <w:rPr>
                <w:b/>
                <w:i/>
              </w:rPr>
              <w:t>:</w:t>
            </w:r>
          </w:p>
        </w:tc>
        <w:tc>
          <w:tcPr>
            <w:tcW w:w="7938" w:type="dxa"/>
            <w:gridSpan w:val="3"/>
            <w:shd w:val="clear" w:color="auto" w:fill="auto"/>
            <w:vAlign w:val="center"/>
          </w:tcPr>
          <w:p w14:paraId="1D112611" w14:textId="73933F62" w:rsidR="00CD63C6" w:rsidRDefault="00CD63C6" w:rsidP="00145A71">
            <w:pPr>
              <w:spacing w:line="276" w:lineRule="auto"/>
              <w:ind w:firstLine="0"/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b/>
                <w:i/>
                <w:sz w:val="26"/>
                <w:szCs w:val="26"/>
              </w:rPr>
              <w:t>Projekt wykonawczy</w:t>
            </w:r>
          </w:p>
        </w:tc>
      </w:tr>
      <w:tr w:rsidR="008E3621" w14:paraId="2C740862" w14:textId="77777777" w:rsidTr="0026027D">
        <w:trPr>
          <w:trHeight w:val="1305"/>
        </w:trPr>
        <w:tc>
          <w:tcPr>
            <w:tcW w:w="1985" w:type="dxa"/>
            <w:shd w:val="clear" w:color="auto" w:fill="auto"/>
            <w:vAlign w:val="center"/>
          </w:tcPr>
          <w:p w14:paraId="293A10B9" w14:textId="77777777" w:rsidR="008E3621" w:rsidRPr="00E11BB1" w:rsidRDefault="008E3621" w:rsidP="008E3621">
            <w:pPr>
              <w:ind w:firstLine="0"/>
              <w:jc w:val="right"/>
              <w:rPr>
                <w:b/>
                <w:i/>
              </w:rPr>
            </w:pPr>
            <w:r w:rsidRPr="00E11BB1">
              <w:rPr>
                <w:b/>
                <w:i/>
              </w:rPr>
              <w:t>Zamawiający:</w:t>
            </w:r>
          </w:p>
        </w:tc>
        <w:tc>
          <w:tcPr>
            <w:tcW w:w="7938" w:type="dxa"/>
            <w:gridSpan w:val="3"/>
            <w:shd w:val="clear" w:color="auto" w:fill="auto"/>
            <w:vAlign w:val="center"/>
          </w:tcPr>
          <w:p w14:paraId="595347D1" w14:textId="77777777" w:rsidR="008E3621" w:rsidRDefault="008E3621" w:rsidP="008E3621">
            <w:pPr>
              <w:spacing w:line="276" w:lineRule="auto"/>
              <w:ind w:firstLine="0"/>
              <w:jc w:val="center"/>
              <w:rPr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</w:rPr>
              <w:t>Gmina Margonin</w:t>
            </w:r>
          </w:p>
          <w:p w14:paraId="6AF6F5A3" w14:textId="77777777" w:rsidR="008E3621" w:rsidRDefault="008E3621" w:rsidP="008E3621">
            <w:pPr>
              <w:spacing w:line="276" w:lineRule="auto"/>
              <w:ind w:firstLine="0"/>
              <w:jc w:val="center"/>
              <w:rPr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</w:rPr>
              <w:t>Ul. Kościuszki 13</w:t>
            </w:r>
          </w:p>
          <w:p w14:paraId="36CE893F" w14:textId="1F3A70D1" w:rsidR="008E3621" w:rsidRPr="00E11BB1" w:rsidRDefault="008E3621" w:rsidP="008E3621">
            <w:pPr>
              <w:spacing w:line="276" w:lineRule="auto"/>
              <w:ind w:firstLine="0"/>
              <w:jc w:val="center"/>
              <w:rPr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</w:rPr>
              <w:t>64-830 Margonin</w:t>
            </w:r>
          </w:p>
        </w:tc>
      </w:tr>
      <w:tr w:rsidR="008E3621" w14:paraId="4BD22670" w14:textId="77777777" w:rsidTr="0026027D">
        <w:trPr>
          <w:trHeight w:val="575"/>
        </w:trPr>
        <w:tc>
          <w:tcPr>
            <w:tcW w:w="1985" w:type="dxa"/>
            <w:shd w:val="clear" w:color="auto" w:fill="auto"/>
            <w:vAlign w:val="center"/>
          </w:tcPr>
          <w:p w14:paraId="7A7270EA" w14:textId="77777777" w:rsidR="008E3621" w:rsidRPr="00E11BB1" w:rsidRDefault="008E3621" w:rsidP="008E3621">
            <w:pPr>
              <w:ind w:firstLine="0"/>
              <w:jc w:val="right"/>
              <w:rPr>
                <w:b/>
                <w:i/>
              </w:rPr>
            </w:pPr>
            <w:r w:rsidRPr="00E11BB1">
              <w:rPr>
                <w:b/>
                <w:i/>
              </w:rPr>
              <w:t>Umowa:</w:t>
            </w:r>
          </w:p>
        </w:tc>
        <w:tc>
          <w:tcPr>
            <w:tcW w:w="7938" w:type="dxa"/>
            <w:gridSpan w:val="3"/>
            <w:shd w:val="clear" w:color="auto" w:fill="auto"/>
            <w:vAlign w:val="center"/>
          </w:tcPr>
          <w:p w14:paraId="1362AEA2" w14:textId="479B24D0" w:rsidR="008E3621" w:rsidRPr="00E11BB1" w:rsidRDefault="008E3621" w:rsidP="008E3621">
            <w:pPr>
              <w:spacing w:line="276" w:lineRule="auto"/>
              <w:ind w:firstLine="0"/>
              <w:jc w:val="center"/>
              <w:rPr>
                <w:i/>
                <w:sz w:val="26"/>
                <w:szCs w:val="26"/>
              </w:rPr>
            </w:pPr>
            <w:r w:rsidRPr="008E3621">
              <w:rPr>
                <w:i/>
                <w:sz w:val="26"/>
                <w:szCs w:val="26"/>
              </w:rPr>
              <w:t>ZP.272.24.2024</w:t>
            </w:r>
          </w:p>
        </w:tc>
      </w:tr>
      <w:tr w:rsidR="006D6CCB" w:rsidRPr="0026027D" w14:paraId="18EC727A" w14:textId="77777777" w:rsidTr="0041691F">
        <w:trPr>
          <w:trHeight w:val="540"/>
        </w:trPr>
        <w:tc>
          <w:tcPr>
            <w:tcW w:w="1985" w:type="dxa"/>
            <w:tcBorders>
              <w:bottom w:val="single" w:sz="18" w:space="0" w:color="auto"/>
            </w:tcBorders>
            <w:shd w:val="clear" w:color="auto" w:fill="auto"/>
            <w:vAlign w:val="center"/>
          </w:tcPr>
          <w:p w14:paraId="58196942" w14:textId="77777777" w:rsidR="006D6CCB" w:rsidRPr="00E11BB1" w:rsidRDefault="006D6CCB" w:rsidP="00E11BB1">
            <w:pPr>
              <w:ind w:firstLine="0"/>
              <w:jc w:val="right"/>
              <w:rPr>
                <w:b/>
                <w:i/>
              </w:rPr>
            </w:pPr>
            <w:r w:rsidRPr="00E11BB1">
              <w:rPr>
                <w:b/>
                <w:i/>
              </w:rPr>
              <w:t>Data opracowania:</w:t>
            </w:r>
          </w:p>
        </w:tc>
        <w:tc>
          <w:tcPr>
            <w:tcW w:w="7938" w:type="dxa"/>
            <w:gridSpan w:val="3"/>
            <w:tcBorders>
              <w:bottom w:val="single" w:sz="18" w:space="0" w:color="auto"/>
            </w:tcBorders>
            <w:shd w:val="clear" w:color="auto" w:fill="auto"/>
            <w:vAlign w:val="center"/>
          </w:tcPr>
          <w:p w14:paraId="61E7E942" w14:textId="22FFF332" w:rsidR="006D6CCB" w:rsidRPr="00E11BB1" w:rsidRDefault="008E3621" w:rsidP="0071215C">
            <w:pPr>
              <w:spacing w:line="276" w:lineRule="auto"/>
              <w:ind w:firstLine="0"/>
              <w:jc w:val="center"/>
              <w:rPr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</w:rPr>
              <w:t>Czerwiec 2024r.</w:t>
            </w:r>
          </w:p>
        </w:tc>
      </w:tr>
      <w:tr w:rsidR="0026027D" w:rsidRPr="0026027D" w14:paraId="6F8EEC0F" w14:textId="77777777" w:rsidTr="0041691F">
        <w:trPr>
          <w:trHeight w:val="540"/>
        </w:trPr>
        <w:tc>
          <w:tcPr>
            <w:tcW w:w="1985" w:type="dxa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1F08292" w14:textId="77777777" w:rsidR="0026027D" w:rsidRPr="0026027D" w:rsidRDefault="0026027D" w:rsidP="00C4621D"/>
        </w:tc>
        <w:tc>
          <w:tcPr>
            <w:tcW w:w="7938" w:type="dxa"/>
            <w:gridSpan w:val="3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2CDE31F" w14:textId="77777777" w:rsidR="0026027D" w:rsidRPr="0026027D" w:rsidRDefault="0026027D" w:rsidP="00C4621D"/>
        </w:tc>
      </w:tr>
      <w:tr w:rsidR="0026027D" w:rsidRPr="0026027D" w14:paraId="61EB9DA2" w14:textId="77777777" w:rsidTr="0041691F">
        <w:trPr>
          <w:trHeight w:val="540"/>
        </w:trPr>
        <w:tc>
          <w:tcPr>
            <w:tcW w:w="1985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auto"/>
            <w:vAlign w:val="center"/>
          </w:tcPr>
          <w:p w14:paraId="5902E672" w14:textId="77777777" w:rsidR="0026027D" w:rsidRPr="0026027D" w:rsidRDefault="0026027D" w:rsidP="00C4621D"/>
        </w:tc>
        <w:tc>
          <w:tcPr>
            <w:tcW w:w="7938" w:type="dxa"/>
            <w:gridSpan w:val="3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auto"/>
            <w:vAlign w:val="center"/>
          </w:tcPr>
          <w:p w14:paraId="5F4F8BF0" w14:textId="77777777" w:rsidR="0068418A" w:rsidRDefault="0068418A" w:rsidP="00C4621D"/>
          <w:p w14:paraId="09B85EF1" w14:textId="77777777" w:rsidR="00514BC0" w:rsidRDefault="00514BC0" w:rsidP="00C4621D"/>
          <w:p w14:paraId="011EF47C" w14:textId="77777777" w:rsidR="00514BC0" w:rsidRDefault="00514BC0" w:rsidP="00C4621D"/>
          <w:p w14:paraId="1B95DD9D" w14:textId="77777777" w:rsidR="000D38D8" w:rsidRDefault="000D38D8" w:rsidP="00C4621D"/>
          <w:p w14:paraId="5F639C16" w14:textId="77777777" w:rsidR="004F5F64" w:rsidRDefault="004F5F64" w:rsidP="00C4621D"/>
          <w:p w14:paraId="0B67EB59" w14:textId="77777777" w:rsidR="000D38D8" w:rsidRDefault="000D38D8" w:rsidP="00C4621D"/>
          <w:p w14:paraId="2CBC6DFB" w14:textId="77777777" w:rsidR="00E11BB1" w:rsidRDefault="00E11BB1" w:rsidP="00C4621D"/>
          <w:p w14:paraId="3296354A" w14:textId="77777777" w:rsidR="008E3621" w:rsidRDefault="008E3621" w:rsidP="00C4621D"/>
          <w:p w14:paraId="53D3F5F2" w14:textId="77777777" w:rsidR="00514BC0" w:rsidRDefault="00514BC0" w:rsidP="00C4621D"/>
          <w:p w14:paraId="1D5B93C7" w14:textId="77777777" w:rsidR="008E3621" w:rsidRDefault="008E3621" w:rsidP="00C4621D"/>
          <w:p w14:paraId="058F34DC" w14:textId="77777777" w:rsidR="0068418A" w:rsidRPr="0026027D" w:rsidRDefault="0068418A" w:rsidP="00C4621D"/>
        </w:tc>
      </w:tr>
      <w:tr w:rsidR="0026027D" w:rsidRPr="0026027D" w14:paraId="1E485A7D" w14:textId="77777777" w:rsidTr="0041691F">
        <w:trPr>
          <w:trHeight w:val="540"/>
        </w:trPr>
        <w:tc>
          <w:tcPr>
            <w:tcW w:w="1985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270B3528" w14:textId="77777777" w:rsidR="0026027D" w:rsidRPr="00E11BB1" w:rsidRDefault="0026027D" w:rsidP="00E11BB1">
            <w:pPr>
              <w:ind w:firstLine="0"/>
              <w:jc w:val="center"/>
              <w:rPr>
                <w:b/>
                <w:i/>
                <w:sz w:val="24"/>
                <w:szCs w:val="24"/>
              </w:rPr>
            </w:pPr>
            <w:r w:rsidRPr="00E11BB1">
              <w:rPr>
                <w:b/>
                <w:i/>
                <w:sz w:val="24"/>
                <w:szCs w:val="24"/>
              </w:rPr>
              <w:t>Stanowisko</w:t>
            </w:r>
          </w:p>
        </w:tc>
        <w:tc>
          <w:tcPr>
            <w:tcW w:w="3260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7403092F" w14:textId="77777777" w:rsidR="0026027D" w:rsidRPr="00E11BB1" w:rsidRDefault="0026027D" w:rsidP="00E11BB1">
            <w:pPr>
              <w:ind w:firstLine="0"/>
              <w:jc w:val="center"/>
              <w:rPr>
                <w:b/>
                <w:i/>
                <w:sz w:val="24"/>
                <w:szCs w:val="24"/>
              </w:rPr>
            </w:pPr>
            <w:r w:rsidRPr="00E11BB1">
              <w:rPr>
                <w:b/>
                <w:i/>
                <w:sz w:val="24"/>
                <w:szCs w:val="24"/>
              </w:rPr>
              <w:t>Imię i nazwisko</w:t>
            </w:r>
          </w:p>
        </w:tc>
        <w:tc>
          <w:tcPr>
            <w:tcW w:w="2694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33843F1E" w14:textId="77777777" w:rsidR="007127D3" w:rsidRPr="00E11BB1" w:rsidRDefault="0026027D" w:rsidP="00E11BB1">
            <w:pPr>
              <w:ind w:firstLine="0"/>
              <w:jc w:val="center"/>
              <w:rPr>
                <w:b/>
                <w:i/>
                <w:sz w:val="24"/>
                <w:szCs w:val="24"/>
              </w:rPr>
            </w:pPr>
            <w:r w:rsidRPr="00E11BB1">
              <w:rPr>
                <w:b/>
                <w:i/>
                <w:sz w:val="24"/>
                <w:szCs w:val="24"/>
              </w:rPr>
              <w:t xml:space="preserve">Numer uprawnień </w:t>
            </w:r>
          </w:p>
          <w:p w14:paraId="7376433A" w14:textId="77777777" w:rsidR="0026027D" w:rsidRPr="00E11BB1" w:rsidRDefault="0026027D" w:rsidP="00E11BB1">
            <w:pPr>
              <w:ind w:firstLine="0"/>
              <w:jc w:val="center"/>
              <w:rPr>
                <w:b/>
                <w:i/>
                <w:sz w:val="24"/>
                <w:szCs w:val="24"/>
              </w:rPr>
            </w:pPr>
            <w:r w:rsidRPr="00E11BB1">
              <w:rPr>
                <w:b/>
                <w:i/>
                <w:sz w:val="24"/>
                <w:szCs w:val="24"/>
              </w:rPr>
              <w:t>i specjalność</w:t>
            </w:r>
          </w:p>
        </w:tc>
        <w:tc>
          <w:tcPr>
            <w:tcW w:w="1984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AFE0667" w14:textId="77777777" w:rsidR="0026027D" w:rsidRPr="00E11BB1" w:rsidRDefault="0026027D" w:rsidP="00E11BB1">
            <w:pPr>
              <w:ind w:firstLine="0"/>
              <w:jc w:val="center"/>
              <w:rPr>
                <w:b/>
                <w:i/>
                <w:sz w:val="24"/>
                <w:szCs w:val="24"/>
              </w:rPr>
            </w:pPr>
            <w:r w:rsidRPr="00E11BB1">
              <w:rPr>
                <w:b/>
                <w:i/>
                <w:sz w:val="24"/>
                <w:szCs w:val="24"/>
              </w:rPr>
              <w:t>Podpis</w:t>
            </w:r>
          </w:p>
        </w:tc>
      </w:tr>
      <w:tr w:rsidR="0026027D" w:rsidRPr="0026027D" w14:paraId="3C725B3D" w14:textId="77777777" w:rsidTr="0026027D">
        <w:trPr>
          <w:trHeight w:val="540"/>
        </w:trPr>
        <w:tc>
          <w:tcPr>
            <w:tcW w:w="1985" w:type="dxa"/>
            <w:shd w:val="clear" w:color="auto" w:fill="auto"/>
            <w:vAlign w:val="center"/>
          </w:tcPr>
          <w:p w14:paraId="58C4224F" w14:textId="77777777" w:rsidR="0026027D" w:rsidRPr="00E11BB1" w:rsidRDefault="00334FC7" w:rsidP="00E11BB1">
            <w:pPr>
              <w:ind w:firstLine="0"/>
              <w:jc w:val="left"/>
              <w:rPr>
                <w:i/>
              </w:rPr>
            </w:pPr>
            <w:r>
              <w:rPr>
                <w:i/>
              </w:rPr>
              <w:t>Projektant: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776513AD" w14:textId="77777777" w:rsidR="0026027D" w:rsidRPr="00E11BB1" w:rsidRDefault="0026027D" w:rsidP="00E11BB1">
            <w:pPr>
              <w:ind w:firstLine="0"/>
              <w:jc w:val="left"/>
              <w:rPr>
                <w:i/>
              </w:rPr>
            </w:pPr>
            <w:r w:rsidRPr="00E11BB1">
              <w:rPr>
                <w:i/>
              </w:rPr>
              <w:t>mgr inż. Marta Kaczan</w:t>
            </w:r>
            <w:r w:rsidR="009576C9">
              <w:rPr>
                <w:i/>
              </w:rPr>
              <w:t xml:space="preserve"> </w:t>
            </w:r>
            <w:r w:rsidRPr="00E11BB1">
              <w:rPr>
                <w:i/>
              </w:rPr>
              <w:t>-</w:t>
            </w:r>
            <w:r w:rsidR="009576C9">
              <w:rPr>
                <w:i/>
              </w:rPr>
              <w:t xml:space="preserve"> </w:t>
            </w:r>
            <w:r w:rsidRPr="00E11BB1">
              <w:rPr>
                <w:i/>
              </w:rPr>
              <w:t>Melcer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7BB0D206" w14:textId="77777777" w:rsidR="00E11BB1" w:rsidRDefault="00E11BB1" w:rsidP="00E11BB1">
            <w:pPr>
              <w:pStyle w:val="Zawartotabeli"/>
              <w:jc w:val="center"/>
              <w:rPr>
                <w:rFonts w:ascii="Calibri" w:hAnsi="Calibri"/>
                <w:bCs/>
                <w:i/>
                <w:sz w:val="22"/>
                <w:szCs w:val="22"/>
              </w:rPr>
            </w:pPr>
            <w:r w:rsidRPr="00507ECE">
              <w:rPr>
                <w:rFonts w:ascii="Calibri" w:hAnsi="Calibri"/>
                <w:bCs/>
                <w:i/>
                <w:sz w:val="22"/>
                <w:szCs w:val="22"/>
              </w:rPr>
              <w:t>WKP/0242/POOM/06</w:t>
            </w:r>
          </w:p>
          <w:p w14:paraId="49762BE3" w14:textId="77777777" w:rsidR="00E11BB1" w:rsidRDefault="00E11BB1" w:rsidP="00E11BB1">
            <w:pPr>
              <w:pStyle w:val="Zawartotabeli"/>
              <w:jc w:val="center"/>
              <w:rPr>
                <w:rFonts w:ascii="Calibri" w:hAnsi="Calibri"/>
                <w:bCs/>
                <w:i/>
                <w:sz w:val="16"/>
                <w:szCs w:val="16"/>
              </w:rPr>
            </w:pPr>
            <w:r w:rsidRPr="00BD50F2">
              <w:rPr>
                <w:rFonts w:ascii="Calibri" w:hAnsi="Calibri"/>
                <w:bCs/>
                <w:i/>
                <w:sz w:val="16"/>
                <w:szCs w:val="16"/>
              </w:rPr>
              <w:t>Do projektowania bez ograniczeń</w:t>
            </w:r>
          </w:p>
          <w:p w14:paraId="557E791B" w14:textId="77777777" w:rsidR="0026027D" w:rsidRPr="0026027D" w:rsidRDefault="00E11BB1" w:rsidP="00E11BB1">
            <w:pPr>
              <w:rPr>
                <w:sz w:val="26"/>
                <w:szCs w:val="26"/>
              </w:rPr>
            </w:pPr>
            <w:r w:rsidRPr="00BD50F2">
              <w:rPr>
                <w:rFonts w:ascii="Calibri" w:hAnsi="Calibri"/>
                <w:bCs/>
                <w:i/>
                <w:sz w:val="16"/>
                <w:szCs w:val="16"/>
              </w:rPr>
              <w:t>w specjalności mostowej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FF8F23F" w14:textId="77777777" w:rsidR="0026027D" w:rsidRPr="0026027D" w:rsidRDefault="0026027D" w:rsidP="00C4621D"/>
        </w:tc>
      </w:tr>
      <w:tr w:rsidR="0026027D" w:rsidRPr="0026027D" w14:paraId="7066FDD1" w14:textId="77777777" w:rsidTr="0041691F">
        <w:trPr>
          <w:trHeight w:val="540"/>
        </w:trPr>
        <w:tc>
          <w:tcPr>
            <w:tcW w:w="1985" w:type="dxa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88715FA" w14:textId="77777777" w:rsidR="0026027D" w:rsidRPr="0026027D" w:rsidRDefault="0026027D" w:rsidP="00C4621D"/>
        </w:tc>
        <w:tc>
          <w:tcPr>
            <w:tcW w:w="7938" w:type="dxa"/>
            <w:gridSpan w:val="3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1630FEF" w14:textId="7CA7CC46" w:rsidR="0026027D" w:rsidRPr="0026027D" w:rsidRDefault="0026027D" w:rsidP="000D38D8">
            <w:pPr>
              <w:spacing w:line="276" w:lineRule="auto"/>
              <w:ind w:firstLine="0"/>
              <w:jc w:val="right"/>
              <w:rPr>
                <w:i/>
                <w:sz w:val="26"/>
                <w:szCs w:val="26"/>
              </w:rPr>
            </w:pPr>
            <w:r w:rsidRPr="00E11BB1">
              <w:rPr>
                <w:rFonts w:ascii="Calibri" w:hAnsi="Calibri"/>
                <w:b/>
                <w:sz w:val="32"/>
                <w:szCs w:val="32"/>
              </w:rPr>
              <w:t>Egz.</w:t>
            </w:r>
            <w:r w:rsidR="00542DDE">
              <w:rPr>
                <w:rFonts w:ascii="Calibri" w:hAnsi="Calibri"/>
                <w:b/>
                <w:sz w:val="32"/>
                <w:szCs w:val="32"/>
              </w:rPr>
              <w:t>1</w:t>
            </w:r>
          </w:p>
        </w:tc>
      </w:tr>
    </w:tbl>
    <w:p w14:paraId="4A339617" w14:textId="77777777" w:rsidR="008E3621" w:rsidRDefault="008E3621" w:rsidP="00A43680">
      <w:pPr>
        <w:pStyle w:val="Nagwekspisutreci"/>
        <w:numPr>
          <w:ilvl w:val="0"/>
          <w:numId w:val="0"/>
        </w:numPr>
        <w:spacing w:before="200" w:after="200" w:line="240" w:lineRule="auto"/>
        <w:ind w:left="142"/>
        <w:rPr>
          <w:rFonts w:asciiTheme="minorHAnsi" w:hAnsiTheme="minorHAnsi"/>
          <w:color w:val="auto"/>
        </w:rPr>
      </w:pPr>
    </w:p>
    <w:p w14:paraId="3A242B65" w14:textId="2E3BE100" w:rsidR="00E76F59" w:rsidRPr="0076357C" w:rsidRDefault="00E11BB1" w:rsidP="00A43680">
      <w:pPr>
        <w:pStyle w:val="Nagwekspisutreci"/>
        <w:numPr>
          <w:ilvl w:val="0"/>
          <w:numId w:val="0"/>
        </w:numPr>
        <w:spacing w:before="200" w:after="200" w:line="240" w:lineRule="auto"/>
        <w:ind w:left="142"/>
        <w:rPr>
          <w:rFonts w:asciiTheme="minorHAnsi" w:hAnsiTheme="minorHAnsi"/>
          <w:color w:val="auto"/>
          <w:sz w:val="20"/>
          <w:szCs w:val="20"/>
        </w:rPr>
      </w:pPr>
      <w:r w:rsidRPr="0076357C">
        <w:rPr>
          <w:rFonts w:asciiTheme="minorHAnsi" w:hAnsiTheme="minorHAnsi"/>
          <w:color w:val="auto"/>
        </w:rPr>
        <w:t>SPIS TREŚCI</w:t>
      </w:r>
    </w:p>
    <w:p w14:paraId="352B62E3" w14:textId="0278333A" w:rsidR="00542DDE" w:rsidRPr="00542DDE" w:rsidRDefault="00C32D19" w:rsidP="00542DDE">
      <w:pPr>
        <w:pStyle w:val="Spistreci2"/>
        <w:rPr>
          <w:rStyle w:val="Hipercze"/>
        </w:rPr>
      </w:pPr>
      <w:r w:rsidRPr="0076357C">
        <w:rPr>
          <w:rStyle w:val="Hipercze"/>
        </w:rPr>
        <w:fldChar w:fldCharType="begin"/>
      </w:r>
      <w:r w:rsidR="00E76F59" w:rsidRPr="0076357C">
        <w:rPr>
          <w:rStyle w:val="Hipercze"/>
        </w:rPr>
        <w:instrText xml:space="preserve"> TOC \o "1-3" \h \z \u </w:instrText>
      </w:r>
      <w:r w:rsidRPr="0076357C">
        <w:rPr>
          <w:rStyle w:val="Hipercze"/>
        </w:rPr>
        <w:fldChar w:fldCharType="separate"/>
      </w:r>
      <w:hyperlink w:anchor="_Toc169869946" w:history="1">
        <w:r w:rsidR="00542DDE" w:rsidRPr="00B42B72">
          <w:rPr>
            <w:rStyle w:val="Hipercze"/>
          </w:rPr>
          <w:t>I.</w:t>
        </w:r>
        <w:r w:rsidR="00542DDE" w:rsidRPr="00542DDE">
          <w:rPr>
            <w:rStyle w:val="Hipercze"/>
          </w:rPr>
          <w:tab/>
        </w:r>
        <w:r w:rsidR="00542DDE" w:rsidRPr="00B42B72">
          <w:rPr>
            <w:rStyle w:val="Hipercze"/>
          </w:rPr>
          <w:t>Kopia uprawnień projektanta</w:t>
        </w:r>
        <w:r w:rsidR="00542DDE" w:rsidRPr="00542DDE">
          <w:rPr>
            <w:rStyle w:val="Hipercze"/>
            <w:webHidden/>
          </w:rPr>
          <w:tab/>
        </w:r>
        <w:r w:rsidR="00542DDE" w:rsidRPr="00542DDE">
          <w:rPr>
            <w:rStyle w:val="Hipercze"/>
            <w:webHidden/>
          </w:rPr>
          <w:fldChar w:fldCharType="begin"/>
        </w:r>
        <w:r w:rsidR="00542DDE" w:rsidRPr="00542DDE">
          <w:rPr>
            <w:rStyle w:val="Hipercze"/>
            <w:webHidden/>
          </w:rPr>
          <w:instrText xml:space="preserve"> PAGEREF _Toc169869946 \h </w:instrText>
        </w:r>
        <w:r w:rsidR="00542DDE" w:rsidRPr="00542DDE">
          <w:rPr>
            <w:rStyle w:val="Hipercze"/>
            <w:webHidden/>
          </w:rPr>
        </w:r>
        <w:r w:rsidR="00542DDE" w:rsidRPr="00542DDE">
          <w:rPr>
            <w:rStyle w:val="Hipercze"/>
            <w:webHidden/>
          </w:rPr>
          <w:fldChar w:fldCharType="separate"/>
        </w:r>
        <w:r w:rsidR="00542DDE">
          <w:rPr>
            <w:rStyle w:val="Hipercze"/>
            <w:webHidden/>
          </w:rPr>
          <w:t>3</w:t>
        </w:r>
        <w:r w:rsidR="00542DDE" w:rsidRPr="00542DDE">
          <w:rPr>
            <w:rStyle w:val="Hipercze"/>
            <w:webHidden/>
          </w:rPr>
          <w:fldChar w:fldCharType="end"/>
        </w:r>
      </w:hyperlink>
    </w:p>
    <w:p w14:paraId="5C7D673F" w14:textId="3FDA49A8" w:rsidR="00542DDE" w:rsidRPr="00542DDE" w:rsidRDefault="00542DDE" w:rsidP="00542DDE">
      <w:pPr>
        <w:pStyle w:val="Spistreci2"/>
        <w:rPr>
          <w:rStyle w:val="Hipercze"/>
        </w:rPr>
      </w:pPr>
      <w:hyperlink w:anchor="_Toc169869947" w:history="1">
        <w:r w:rsidRPr="00B42B72">
          <w:rPr>
            <w:rStyle w:val="Hipercze"/>
          </w:rPr>
          <w:t>II.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Część opisowa: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_Toc169869947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6</w:t>
        </w:r>
        <w:r w:rsidRPr="00542DDE">
          <w:rPr>
            <w:rStyle w:val="Hipercze"/>
            <w:webHidden/>
          </w:rPr>
          <w:fldChar w:fldCharType="end"/>
        </w:r>
      </w:hyperlink>
    </w:p>
    <w:p w14:paraId="51EECB74" w14:textId="600AC616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48" w:history="1">
        <w:r w:rsidRPr="00B42B72">
          <w:rPr>
            <w:rStyle w:val="Hipercze"/>
          </w:rPr>
          <w:t>1.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Zamawiający: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_Toc169869948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6</w:t>
        </w:r>
        <w:r w:rsidRPr="00542DDE">
          <w:rPr>
            <w:rStyle w:val="Hipercze"/>
            <w:webHidden/>
          </w:rPr>
          <w:fldChar w:fldCharType="end"/>
        </w:r>
      </w:hyperlink>
    </w:p>
    <w:p w14:paraId="51000CBD" w14:textId="6C7380D1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49" w:history="1">
        <w:r w:rsidRPr="00B42B72">
          <w:rPr>
            <w:rStyle w:val="Hipercze"/>
          </w:rPr>
          <w:t>2.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Podstawa opracowania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_Toc169869949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6</w:t>
        </w:r>
        <w:r w:rsidRPr="00542DDE">
          <w:rPr>
            <w:rStyle w:val="Hipercze"/>
            <w:webHidden/>
          </w:rPr>
          <w:fldChar w:fldCharType="end"/>
        </w:r>
      </w:hyperlink>
    </w:p>
    <w:p w14:paraId="09F58235" w14:textId="7684DBFA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50" w:history="1">
        <w:r w:rsidRPr="00B42B72">
          <w:rPr>
            <w:rStyle w:val="Hipercze"/>
          </w:rPr>
          <w:t>3.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Przedmiot opracowania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_Toc169869950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6</w:t>
        </w:r>
        <w:r w:rsidRPr="00542DDE">
          <w:rPr>
            <w:rStyle w:val="Hipercze"/>
            <w:webHidden/>
          </w:rPr>
          <w:fldChar w:fldCharType="end"/>
        </w:r>
      </w:hyperlink>
    </w:p>
    <w:p w14:paraId="2A90F309" w14:textId="015419CB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51" w:history="1">
        <w:r w:rsidRPr="00B42B72">
          <w:rPr>
            <w:rStyle w:val="Hipercze"/>
          </w:rPr>
          <w:t>4.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Lokalizacja inwestycji oraz istniejące zagospodarowanie terenu: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_Toc169869951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6</w:t>
        </w:r>
        <w:r w:rsidRPr="00542DDE">
          <w:rPr>
            <w:rStyle w:val="Hipercze"/>
            <w:webHidden/>
          </w:rPr>
          <w:fldChar w:fldCharType="end"/>
        </w:r>
      </w:hyperlink>
    </w:p>
    <w:p w14:paraId="15C87A90" w14:textId="279CEE7A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52" w:history="1">
        <w:r w:rsidRPr="00B42B72">
          <w:rPr>
            <w:rStyle w:val="Hipercze"/>
          </w:rPr>
          <w:t>5.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Stan prawny nieruchomości.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_Toc169869952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7</w:t>
        </w:r>
        <w:r w:rsidRPr="00542DDE">
          <w:rPr>
            <w:rStyle w:val="Hipercze"/>
            <w:webHidden/>
          </w:rPr>
          <w:fldChar w:fldCharType="end"/>
        </w:r>
      </w:hyperlink>
    </w:p>
    <w:p w14:paraId="47129511" w14:textId="1C56DEC3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53" w:history="1">
        <w:r w:rsidRPr="00B42B72">
          <w:rPr>
            <w:rStyle w:val="Hipercze"/>
          </w:rPr>
          <w:t>6.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Istniejąca kładka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_Toc169869953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7</w:t>
        </w:r>
        <w:r w:rsidRPr="00542DDE">
          <w:rPr>
            <w:rStyle w:val="Hipercze"/>
            <w:webHidden/>
          </w:rPr>
          <w:fldChar w:fldCharType="end"/>
        </w:r>
      </w:hyperlink>
    </w:p>
    <w:p w14:paraId="2EED9434" w14:textId="3A333408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54" w:history="1">
        <w:r w:rsidRPr="00B42B72">
          <w:rPr>
            <w:rStyle w:val="Hipercze"/>
          </w:rPr>
          <w:t>6.1.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Charakterystyka ogólna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_Toc169869954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7</w:t>
        </w:r>
        <w:r w:rsidRPr="00542DDE">
          <w:rPr>
            <w:rStyle w:val="Hipercze"/>
            <w:webHidden/>
          </w:rPr>
          <w:fldChar w:fldCharType="end"/>
        </w:r>
      </w:hyperlink>
    </w:p>
    <w:p w14:paraId="6B5B5F5C" w14:textId="51E2B2B4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55" w:history="1">
        <w:r w:rsidRPr="00B42B72">
          <w:rPr>
            <w:rStyle w:val="Hipercze"/>
          </w:rPr>
          <w:t>6.2.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Ustrój nośny: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_Toc169869955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7</w:t>
        </w:r>
        <w:r w:rsidRPr="00542DDE">
          <w:rPr>
            <w:rStyle w:val="Hipercze"/>
            <w:webHidden/>
          </w:rPr>
          <w:fldChar w:fldCharType="end"/>
        </w:r>
      </w:hyperlink>
    </w:p>
    <w:p w14:paraId="2B664FC6" w14:textId="58A5EDD6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56" w:history="1">
        <w:r w:rsidRPr="00B42B72">
          <w:rPr>
            <w:rStyle w:val="Hipercze"/>
          </w:rPr>
          <w:t>6.3.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Podpory: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_Toc169869956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8</w:t>
        </w:r>
        <w:r w:rsidRPr="00542DDE">
          <w:rPr>
            <w:rStyle w:val="Hipercze"/>
            <w:webHidden/>
          </w:rPr>
          <w:fldChar w:fldCharType="end"/>
        </w:r>
      </w:hyperlink>
    </w:p>
    <w:p w14:paraId="0F0F2272" w14:textId="152327E9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57" w:history="1">
        <w:r w:rsidRPr="00B42B72">
          <w:rPr>
            <w:rStyle w:val="Hipercze"/>
          </w:rPr>
          <w:t>6.4.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Wyposażenie obiektu: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_Toc169869957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8</w:t>
        </w:r>
        <w:r w:rsidRPr="00542DDE">
          <w:rPr>
            <w:rStyle w:val="Hipercze"/>
            <w:webHidden/>
          </w:rPr>
          <w:fldChar w:fldCharType="end"/>
        </w:r>
      </w:hyperlink>
    </w:p>
    <w:p w14:paraId="52A915C7" w14:textId="3480E18D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58" w:history="1">
        <w:r w:rsidRPr="00B42B72">
          <w:rPr>
            <w:rStyle w:val="Hipercze"/>
          </w:rPr>
          <w:t>7.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Zakres rozbiórki istniejących elementów kładki.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_Toc169869958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8</w:t>
        </w:r>
        <w:r w:rsidRPr="00542DDE">
          <w:rPr>
            <w:rStyle w:val="Hipercze"/>
            <w:webHidden/>
          </w:rPr>
          <w:fldChar w:fldCharType="end"/>
        </w:r>
      </w:hyperlink>
    </w:p>
    <w:p w14:paraId="3BB54D22" w14:textId="40645612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59" w:history="1">
        <w:r w:rsidRPr="00B42B72">
          <w:rPr>
            <w:rStyle w:val="Hipercze"/>
          </w:rPr>
          <w:t>8.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Warunku gruntowo – wodne.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_Toc169869959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9</w:t>
        </w:r>
        <w:r w:rsidRPr="00542DDE">
          <w:rPr>
            <w:rStyle w:val="Hipercze"/>
            <w:webHidden/>
          </w:rPr>
          <w:fldChar w:fldCharType="end"/>
        </w:r>
      </w:hyperlink>
    </w:p>
    <w:p w14:paraId="355CE306" w14:textId="0C7549E7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60" w:history="1">
        <w:r w:rsidRPr="00B42B72">
          <w:rPr>
            <w:rStyle w:val="Hipercze"/>
          </w:rPr>
          <w:t>9.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Kładka po remoncie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_Toc169869960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9</w:t>
        </w:r>
        <w:r w:rsidRPr="00542DDE">
          <w:rPr>
            <w:rStyle w:val="Hipercze"/>
            <w:webHidden/>
          </w:rPr>
          <w:fldChar w:fldCharType="end"/>
        </w:r>
      </w:hyperlink>
    </w:p>
    <w:p w14:paraId="477E3692" w14:textId="5870054D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61" w:history="1">
        <w:r w:rsidRPr="00B42B72">
          <w:rPr>
            <w:rStyle w:val="Hipercze"/>
          </w:rPr>
          <w:t>9.1.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Charakterystyka ogólna.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_Toc169869961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9</w:t>
        </w:r>
        <w:r w:rsidRPr="00542DDE">
          <w:rPr>
            <w:rStyle w:val="Hipercze"/>
            <w:webHidden/>
          </w:rPr>
          <w:fldChar w:fldCharType="end"/>
        </w:r>
      </w:hyperlink>
    </w:p>
    <w:p w14:paraId="50004D43" w14:textId="712AF80D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62" w:history="1">
        <w:r w:rsidRPr="00B42B72">
          <w:rPr>
            <w:rStyle w:val="Hipercze"/>
          </w:rPr>
          <w:t>9.2.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Konstrukcja kładki.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_Toc169869962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10</w:t>
        </w:r>
        <w:r w:rsidRPr="00542DDE">
          <w:rPr>
            <w:rStyle w:val="Hipercze"/>
            <w:webHidden/>
          </w:rPr>
          <w:fldChar w:fldCharType="end"/>
        </w:r>
      </w:hyperlink>
    </w:p>
    <w:p w14:paraId="36A0F575" w14:textId="3FB3020F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63" w:history="1">
        <w:r w:rsidRPr="00B42B72">
          <w:rPr>
            <w:rStyle w:val="Hipercze"/>
          </w:rPr>
          <w:t>9.3.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Posadowienie i podpory  kładki: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_Toc169869963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10</w:t>
        </w:r>
        <w:r w:rsidRPr="00542DDE">
          <w:rPr>
            <w:rStyle w:val="Hipercze"/>
            <w:webHidden/>
          </w:rPr>
          <w:fldChar w:fldCharType="end"/>
        </w:r>
      </w:hyperlink>
    </w:p>
    <w:p w14:paraId="57F5557B" w14:textId="57FA27EC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64" w:history="1">
        <w:r w:rsidRPr="00B42B72">
          <w:rPr>
            <w:rStyle w:val="Hipercze"/>
          </w:rPr>
          <w:t>9.4.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Przyczółki: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_Toc169869964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10</w:t>
        </w:r>
        <w:r w:rsidRPr="00542DDE">
          <w:rPr>
            <w:rStyle w:val="Hipercze"/>
            <w:webHidden/>
          </w:rPr>
          <w:fldChar w:fldCharType="end"/>
        </w:r>
      </w:hyperlink>
    </w:p>
    <w:p w14:paraId="79DD3090" w14:textId="02C1A803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65" w:history="1">
        <w:r w:rsidRPr="00B42B72">
          <w:rPr>
            <w:rStyle w:val="Hipercze"/>
          </w:rPr>
          <w:t>9.5.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Łożyska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_Toc169869965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12</w:t>
        </w:r>
        <w:r w:rsidRPr="00542DDE">
          <w:rPr>
            <w:rStyle w:val="Hipercze"/>
            <w:webHidden/>
          </w:rPr>
          <w:fldChar w:fldCharType="end"/>
        </w:r>
      </w:hyperlink>
    </w:p>
    <w:p w14:paraId="359CFF32" w14:textId="5EE153FE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66" w:history="1">
        <w:r w:rsidRPr="00B42B72">
          <w:rPr>
            <w:rStyle w:val="Hipercze"/>
          </w:rPr>
          <w:t>9.6.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Nawierzchnia i izolacja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_Toc169869966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12</w:t>
        </w:r>
        <w:r w:rsidRPr="00542DDE">
          <w:rPr>
            <w:rStyle w:val="Hipercze"/>
            <w:webHidden/>
          </w:rPr>
          <w:fldChar w:fldCharType="end"/>
        </w:r>
      </w:hyperlink>
    </w:p>
    <w:p w14:paraId="62F6F6CE" w14:textId="554EAB3C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67" w:history="1">
        <w:r w:rsidRPr="00B42B72">
          <w:rPr>
            <w:rStyle w:val="Hipercze"/>
          </w:rPr>
          <w:t>9.7.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Odwodnienie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_Toc169869967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12</w:t>
        </w:r>
        <w:r w:rsidRPr="00542DDE">
          <w:rPr>
            <w:rStyle w:val="Hipercze"/>
            <w:webHidden/>
          </w:rPr>
          <w:fldChar w:fldCharType="end"/>
        </w:r>
      </w:hyperlink>
    </w:p>
    <w:p w14:paraId="37672E47" w14:textId="56ADBE1B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68" w:history="1">
        <w:r w:rsidRPr="00B42B72">
          <w:rPr>
            <w:rStyle w:val="Hipercze"/>
          </w:rPr>
          <w:t>9.8.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Balustrady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_Toc169869968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12</w:t>
        </w:r>
        <w:r w:rsidRPr="00542DDE">
          <w:rPr>
            <w:rStyle w:val="Hipercze"/>
            <w:webHidden/>
          </w:rPr>
          <w:fldChar w:fldCharType="end"/>
        </w:r>
      </w:hyperlink>
    </w:p>
    <w:p w14:paraId="0C6733C9" w14:textId="0A63F50C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69" w:history="1">
        <w:r w:rsidRPr="00B42B72">
          <w:rPr>
            <w:rStyle w:val="Hipercze"/>
          </w:rPr>
          <w:t>9.9.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Nasypy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_Toc169869969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12</w:t>
        </w:r>
        <w:r w:rsidRPr="00542DDE">
          <w:rPr>
            <w:rStyle w:val="Hipercze"/>
            <w:webHidden/>
          </w:rPr>
          <w:fldChar w:fldCharType="end"/>
        </w:r>
      </w:hyperlink>
    </w:p>
    <w:p w14:paraId="6E3A5F43" w14:textId="546B31A4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70" w:history="1">
        <w:r w:rsidRPr="00B42B72">
          <w:rPr>
            <w:rStyle w:val="Hipercze"/>
          </w:rPr>
          <w:t>9.10.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Powierzchniowe zabezpieczenia elementów kładki: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_Toc169869970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13</w:t>
        </w:r>
        <w:r w:rsidRPr="00542DDE">
          <w:rPr>
            <w:rStyle w:val="Hipercze"/>
            <w:webHidden/>
          </w:rPr>
          <w:fldChar w:fldCharType="end"/>
        </w:r>
      </w:hyperlink>
    </w:p>
    <w:p w14:paraId="506584DA" w14:textId="7F1A7979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71" w:history="1">
        <w:r w:rsidRPr="00B42B72">
          <w:rPr>
            <w:rStyle w:val="Hipercze"/>
          </w:rPr>
          <w:t>10.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Technologia wykonania prac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_Toc169869971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13</w:t>
        </w:r>
        <w:r w:rsidRPr="00542DDE">
          <w:rPr>
            <w:rStyle w:val="Hipercze"/>
            <w:webHidden/>
          </w:rPr>
          <w:fldChar w:fldCharType="end"/>
        </w:r>
      </w:hyperlink>
    </w:p>
    <w:p w14:paraId="61A66E3E" w14:textId="30FFA37D" w:rsidR="00542DDE" w:rsidRPr="00542DDE" w:rsidRDefault="00542DDE" w:rsidP="00542DDE">
      <w:pPr>
        <w:pStyle w:val="Spistreci2"/>
        <w:ind w:hanging="425"/>
        <w:rPr>
          <w:rStyle w:val="Hipercze"/>
        </w:rPr>
      </w:pPr>
      <w:hyperlink w:anchor="_Toc169869972" w:history="1">
        <w:r w:rsidRPr="00B42B72">
          <w:rPr>
            <w:rStyle w:val="Hipercze"/>
          </w:rPr>
          <w:t>11.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Uwagi.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_Toc169869972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13</w:t>
        </w:r>
        <w:r w:rsidRPr="00542DDE">
          <w:rPr>
            <w:rStyle w:val="Hipercze"/>
            <w:webHidden/>
          </w:rPr>
          <w:fldChar w:fldCharType="end"/>
        </w:r>
      </w:hyperlink>
    </w:p>
    <w:p w14:paraId="48E03290" w14:textId="76B2E54F" w:rsidR="00542DDE" w:rsidRPr="00542DDE" w:rsidRDefault="00542DDE" w:rsidP="00542DDE">
      <w:pPr>
        <w:pStyle w:val="Spistreci2"/>
        <w:rPr>
          <w:rStyle w:val="Hipercze"/>
        </w:rPr>
      </w:pPr>
      <w:hyperlink w:anchor="_Toc169869973" w:history="1">
        <w:r w:rsidRPr="00B42B72">
          <w:rPr>
            <w:rStyle w:val="Hipercze"/>
          </w:rPr>
          <w:t>III.</w:t>
        </w:r>
        <w:r w:rsidRPr="00542DDE">
          <w:rPr>
            <w:rStyle w:val="Hipercze"/>
          </w:rPr>
          <w:tab/>
        </w:r>
        <w:r w:rsidRPr="00B42B72">
          <w:rPr>
            <w:rStyle w:val="Hipercze"/>
          </w:rPr>
          <w:t>Część graficzna:</w:t>
        </w:r>
        <w:r w:rsidRPr="00542DDE">
          <w:rPr>
            <w:rStyle w:val="Hipercze"/>
            <w:webHidden/>
          </w:rPr>
          <w:tab/>
        </w:r>
        <w:r w:rsidRPr="00542DDE">
          <w:rPr>
            <w:rStyle w:val="Hipercze"/>
            <w:webHidden/>
          </w:rPr>
          <w:fldChar w:fldCharType="begin"/>
        </w:r>
        <w:r w:rsidRPr="00542DDE">
          <w:rPr>
            <w:rStyle w:val="Hipercze"/>
            <w:webHidden/>
          </w:rPr>
          <w:instrText xml:space="preserve"> PAGEREF _Toc169869973 \h </w:instrText>
        </w:r>
        <w:r w:rsidRPr="00542DDE">
          <w:rPr>
            <w:rStyle w:val="Hipercze"/>
            <w:webHidden/>
          </w:rPr>
        </w:r>
        <w:r w:rsidRPr="00542DDE">
          <w:rPr>
            <w:rStyle w:val="Hipercze"/>
            <w:webHidden/>
          </w:rPr>
          <w:fldChar w:fldCharType="separate"/>
        </w:r>
        <w:r>
          <w:rPr>
            <w:rStyle w:val="Hipercze"/>
            <w:webHidden/>
          </w:rPr>
          <w:t>14</w:t>
        </w:r>
        <w:r w:rsidRPr="00542DDE">
          <w:rPr>
            <w:rStyle w:val="Hipercze"/>
            <w:webHidden/>
          </w:rPr>
          <w:fldChar w:fldCharType="end"/>
        </w:r>
      </w:hyperlink>
    </w:p>
    <w:p w14:paraId="6A65AA99" w14:textId="5C00A9AF" w:rsidR="00F72FF2" w:rsidRPr="00411E1D" w:rsidRDefault="00C32D19" w:rsidP="009576C9">
      <w:pPr>
        <w:pStyle w:val="Spistreci2"/>
        <w:rPr>
          <w:rStyle w:val="Hipercze"/>
          <w:highlight w:val="yellow"/>
        </w:rPr>
      </w:pPr>
      <w:r w:rsidRPr="0076357C">
        <w:rPr>
          <w:rStyle w:val="Hipercze"/>
        </w:rPr>
        <w:fldChar w:fldCharType="end"/>
      </w:r>
    </w:p>
    <w:p w14:paraId="594E9ACE" w14:textId="77777777" w:rsidR="00E76F59" w:rsidRPr="00411E1D" w:rsidRDefault="00E76F59" w:rsidP="009576C9">
      <w:pPr>
        <w:pStyle w:val="Spistreci2"/>
        <w:rPr>
          <w:rStyle w:val="Hipercze"/>
          <w:highlight w:val="yellow"/>
        </w:rPr>
      </w:pPr>
    </w:p>
    <w:p w14:paraId="3795A7E7" w14:textId="77777777" w:rsidR="007964B6" w:rsidRPr="00411E1D" w:rsidRDefault="007964B6" w:rsidP="009576C9">
      <w:pPr>
        <w:pStyle w:val="Spistreci2"/>
        <w:rPr>
          <w:rStyle w:val="Hipercze"/>
          <w:highlight w:val="yellow"/>
        </w:rPr>
      </w:pPr>
    </w:p>
    <w:p w14:paraId="0357254F" w14:textId="77777777" w:rsidR="007964B6" w:rsidRPr="00411E1D" w:rsidRDefault="007964B6" w:rsidP="009576C9">
      <w:pPr>
        <w:pStyle w:val="Spistreci2"/>
        <w:rPr>
          <w:rStyle w:val="Hipercze"/>
        </w:rPr>
      </w:pPr>
    </w:p>
    <w:p w14:paraId="413EF9C0" w14:textId="77777777" w:rsidR="007964B6" w:rsidRPr="00411E1D" w:rsidRDefault="007964B6" w:rsidP="009576C9">
      <w:pPr>
        <w:pStyle w:val="Spistreci2"/>
        <w:rPr>
          <w:rStyle w:val="Hipercze"/>
        </w:rPr>
      </w:pPr>
    </w:p>
    <w:p w14:paraId="21E5FB28" w14:textId="77777777" w:rsidR="00154BE2" w:rsidRDefault="00154BE2" w:rsidP="00154BE2">
      <w:pPr>
        <w:pStyle w:val="Nagwek1"/>
      </w:pPr>
      <w:bookmarkStart w:id="0" w:name="_Toc400807686"/>
      <w:bookmarkStart w:id="1" w:name="_Toc400809519"/>
      <w:bookmarkStart w:id="2" w:name="_Toc400809713"/>
      <w:bookmarkStart w:id="3" w:name="_Toc400809834"/>
      <w:bookmarkStart w:id="4" w:name="_Toc400809956"/>
      <w:bookmarkStart w:id="5" w:name="_Toc400810252"/>
      <w:bookmarkStart w:id="6" w:name="_Toc400814579"/>
      <w:bookmarkStart w:id="7" w:name="_Toc400815348"/>
      <w:bookmarkStart w:id="8" w:name="_Toc400815482"/>
      <w:bookmarkStart w:id="9" w:name="_Toc455647716"/>
      <w:bookmarkStart w:id="10" w:name="_Toc455662435"/>
      <w:bookmarkStart w:id="11" w:name="_Toc465195162"/>
      <w:bookmarkStart w:id="12" w:name="_Toc65582602"/>
      <w:bookmarkStart w:id="13" w:name="_Toc65582967"/>
      <w:bookmarkStart w:id="14" w:name="_Toc65589455"/>
      <w:bookmarkStart w:id="15" w:name="_Toc65589650"/>
      <w:bookmarkStart w:id="16" w:name="_Toc66205186"/>
      <w:bookmarkStart w:id="17" w:name="_Toc85546930"/>
      <w:bookmarkStart w:id="18" w:name="_Toc85554491"/>
      <w:bookmarkStart w:id="19" w:name="_Toc85554554"/>
      <w:bookmarkStart w:id="20" w:name="_Toc85554686"/>
      <w:bookmarkStart w:id="21" w:name="_Toc85698033"/>
      <w:bookmarkStart w:id="22" w:name="_Toc87527797"/>
      <w:bookmarkStart w:id="23" w:name="_Toc118985406"/>
      <w:bookmarkStart w:id="24" w:name="_Toc119405135"/>
      <w:bookmarkStart w:id="25" w:name="_Toc341978698"/>
      <w:bookmarkStart w:id="26" w:name="_Toc368565810"/>
      <w:bookmarkStart w:id="27" w:name="_Toc398841135"/>
      <w:bookmarkStart w:id="28" w:name="_Toc398841215"/>
      <w:bookmarkStart w:id="29" w:name="_Toc398841650"/>
      <w:bookmarkStart w:id="30" w:name="_Toc398841776"/>
      <w:bookmarkStart w:id="31" w:name="_Toc400610534"/>
      <w:bookmarkStart w:id="32" w:name="_Toc400610636"/>
      <w:bookmarkStart w:id="33" w:name="_Toc375303399"/>
      <w:bookmarkStart w:id="34" w:name="_Toc169869946"/>
      <w:r w:rsidRPr="001C4ECB">
        <w:lastRenderedPageBreak/>
        <w:t>K</w:t>
      </w:r>
      <w:r>
        <w:t>o</w:t>
      </w:r>
      <w:r w:rsidRPr="001C4ECB">
        <w:t>pi</w:t>
      </w:r>
      <w:r>
        <w:t>a</w:t>
      </w:r>
      <w:r w:rsidRPr="001C4ECB">
        <w:t xml:space="preserve"> uprawnień projektant</w:t>
      </w:r>
      <w:r>
        <w:t>a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34"/>
      <w:r w:rsidRPr="001C4ECB">
        <w:t xml:space="preserve"> </w:t>
      </w:r>
      <w:bookmarkEnd w:id="25"/>
      <w:bookmarkEnd w:id="26"/>
      <w:bookmarkEnd w:id="27"/>
      <w:bookmarkEnd w:id="28"/>
      <w:bookmarkEnd w:id="29"/>
      <w:bookmarkEnd w:id="30"/>
      <w:bookmarkEnd w:id="31"/>
      <w:bookmarkEnd w:id="32"/>
    </w:p>
    <w:p w14:paraId="0EE0E98D" w14:textId="77777777" w:rsidR="00154BE2" w:rsidRDefault="00154BE2" w:rsidP="00154BE2">
      <w:pPr>
        <w:rPr>
          <w:lang w:eastAsia="pl-PL"/>
        </w:rPr>
      </w:pPr>
      <w:r>
        <w:rPr>
          <w:noProof/>
          <w:lang w:eastAsia="pl-PL"/>
        </w:rPr>
        <w:drawing>
          <wp:inline distT="0" distB="0" distL="0" distR="0" wp14:anchorId="54FCE7C1" wp14:editId="0553B766">
            <wp:extent cx="6069946" cy="7861465"/>
            <wp:effectExtent l="0" t="0" r="7620" b="635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r1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60" b="5449"/>
                    <a:stretch/>
                  </pic:blipFill>
                  <pic:spPr bwMode="auto">
                    <a:xfrm>
                      <a:off x="0" y="0"/>
                      <a:ext cx="6077899" cy="7871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6C8CA7" w14:textId="77777777" w:rsidR="00154BE2" w:rsidRDefault="00154BE2" w:rsidP="00154BE2">
      <w:bookmarkStart w:id="35" w:name="_Toc455662436"/>
      <w:bookmarkStart w:id="36" w:name="_Toc458717049"/>
      <w:bookmarkStart w:id="37" w:name="_Toc465195066"/>
      <w:bookmarkStart w:id="38" w:name="_Toc465195163"/>
      <w:bookmarkStart w:id="39" w:name="_Toc65512041"/>
      <w:r>
        <w:rPr>
          <w:noProof/>
          <w:lang w:eastAsia="pl-PL"/>
        </w:rPr>
        <w:lastRenderedPageBreak/>
        <w:drawing>
          <wp:inline distT="0" distB="0" distL="0" distR="0" wp14:anchorId="77AF8730" wp14:editId="23E2330D">
            <wp:extent cx="6120765" cy="8738870"/>
            <wp:effectExtent l="0" t="0" r="0" b="508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r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73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5"/>
      <w:bookmarkEnd w:id="36"/>
      <w:bookmarkEnd w:id="37"/>
      <w:bookmarkEnd w:id="38"/>
      <w:bookmarkEnd w:id="39"/>
    </w:p>
    <w:p w14:paraId="105CD8FC" w14:textId="685A363E" w:rsidR="00154BE2" w:rsidRDefault="00154BE2" w:rsidP="00154BE2">
      <w:r>
        <w:rPr>
          <w:noProof/>
        </w:rPr>
        <w:lastRenderedPageBreak/>
        <w:drawing>
          <wp:inline distT="0" distB="0" distL="0" distR="0" wp14:anchorId="67DFE248" wp14:editId="61FE28E8">
            <wp:extent cx="6120765" cy="8661400"/>
            <wp:effectExtent l="0" t="0" r="0" b="6350"/>
            <wp:docPr id="506633448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633448" name="Obraz 50663344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6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0217A" w14:textId="0AB838CD" w:rsidR="00BF06E8" w:rsidRPr="00411E1D" w:rsidRDefault="00BF06E8" w:rsidP="00AF20AE">
      <w:pPr>
        <w:pStyle w:val="Nagwek1"/>
      </w:pPr>
      <w:bookmarkStart w:id="40" w:name="_Toc169869947"/>
      <w:r w:rsidRPr="00411E1D">
        <w:lastRenderedPageBreak/>
        <w:t>Część opisowa:</w:t>
      </w:r>
      <w:bookmarkEnd w:id="33"/>
      <w:bookmarkEnd w:id="40"/>
    </w:p>
    <w:p w14:paraId="28112049" w14:textId="77777777" w:rsidR="009B26CC" w:rsidRPr="00411E1D" w:rsidRDefault="009B26CC" w:rsidP="009B26CC">
      <w:pPr>
        <w:rPr>
          <w:lang w:eastAsia="pl-PL"/>
        </w:rPr>
      </w:pPr>
    </w:p>
    <w:p w14:paraId="341057A1" w14:textId="77777777" w:rsidR="00334FC7" w:rsidRPr="00411E1D" w:rsidRDefault="00334FC7" w:rsidP="00334FC7">
      <w:pPr>
        <w:pStyle w:val="Nagwek2"/>
        <w:spacing w:before="0" w:line="240" w:lineRule="auto"/>
        <w:ind w:left="284" w:hanging="284"/>
      </w:pPr>
      <w:bookmarkStart w:id="41" w:name="_Toc400834603"/>
      <w:bookmarkStart w:id="42" w:name="_Toc211665498"/>
      <w:bookmarkStart w:id="43" w:name="_Toc375303411"/>
      <w:bookmarkStart w:id="44" w:name="_Toc169869948"/>
      <w:r w:rsidRPr="00411E1D">
        <w:t>Zamawiający:</w:t>
      </w:r>
      <w:bookmarkEnd w:id="41"/>
      <w:bookmarkEnd w:id="44"/>
    </w:p>
    <w:p w14:paraId="0E5D0A14" w14:textId="77777777" w:rsidR="00B71389" w:rsidRPr="00411E1D" w:rsidRDefault="00B71389" w:rsidP="00B71389">
      <w:pPr>
        <w:ind w:firstLine="0"/>
        <w:jc w:val="left"/>
        <w:rPr>
          <w:rFonts w:ascii="Calibri" w:eastAsia="Times New Roman" w:hAnsi="Calibri" w:cs="Times New Roman"/>
          <w:lang w:eastAsia="ar-SA"/>
        </w:rPr>
      </w:pPr>
      <w:r w:rsidRPr="00411E1D">
        <w:rPr>
          <w:rFonts w:ascii="Calibri" w:eastAsia="Times New Roman" w:hAnsi="Calibri" w:cs="Times New Roman"/>
          <w:lang w:eastAsia="ar-SA"/>
        </w:rPr>
        <w:t>Gmina Margonin</w:t>
      </w:r>
    </w:p>
    <w:p w14:paraId="2258617B" w14:textId="77777777" w:rsidR="00B71389" w:rsidRPr="00411E1D" w:rsidRDefault="00B71389" w:rsidP="00B71389">
      <w:pPr>
        <w:ind w:firstLine="0"/>
        <w:jc w:val="left"/>
        <w:rPr>
          <w:rFonts w:ascii="Calibri" w:eastAsia="Times New Roman" w:hAnsi="Calibri" w:cs="Times New Roman"/>
          <w:lang w:eastAsia="ar-SA"/>
        </w:rPr>
      </w:pPr>
      <w:r w:rsidRPr="00411E1D">
        <w:rPr>
          <w:rFonts w:ascii="Calibri" w:eastAsia="Times New Roman" w:hAnsi="Calibri" w:cs="Times New Roman"/>
          <w:lang w:eastAsia="ar-SA"/>
        </w:rPr>
        <w:t>Ul. Kościuszki 13</w:t>
      </w:r>
    </w:p>
    <w:p w14:paraId="40D389DF" w14:textId="33A078B6" w:rsidR="00B71389" w:rsidRPr="00411E1D" w:rsidRDefault="00B71389" w:rsidP="00B71389">
      <w:pPr>
        <w:ind w:firstLine="0"/>
        <w:jc w:val="left"/>
        <w:rPr>
          <w:rFonts w:ascii="Calibri" w:eastAsia="Times New Roman" w:hAnsi="Calibri" w:cs="Times New Roman"/>
          <w:lang w:eastAsia="ar-SA"/>
        </w:rPr>
      </w:pPr>
      <w:r w:rsidRPr="00411E1D">
        <w:rPr>
          <w:rFonts w:ascii="Calibri" w:eastAsia="Times New Roman" w:hAnsi="Calibri" w:cs="Times New Roman"/>
          <w:lang w:eastAsia="ar-SA"/>
        </w:rPr>
        <w:t>64-830 Margonin</w:t>
      </w:r>
    </w:p>
    <w:p w14:paraId="5CF6B56D" w14:textId="77777777" w:rsidR="00B46799" w:rsidRPr="00411E1D" w:rsidRDefault="00B46799" w:rsidP="00B46799">
      <w:pPr>
        <w:ind w:firstLine="0"/>
        <w:jc w:val="left"/>
        <w:rPr>
          <w:rFonts w:ascii="Calibri" w:eastAsia="Times New Roman" w:hAnsi="Calibri" w:cs="Times New Roman"/>
          <w:sz w:val="24"/>
          <w:szCs w:val="24"/>
          <w:lang w:eastAsia="ar-SA"/>
        </w:rPr>
      </w:pPr>
    </w:p>
    <w:p w14:paraId="7F9B0F9A" w14:textId="77777777" w:rsidR="00334FC7" w:rsidRPr="00411E1D" w:rsidRDefault="00334FC7" w:rsidP="00334FC7">
      <w:pPr>
        <w:pStyle w:val="Nagwek2"/>
        <w:spacing w:before="0" w:line="240" w:lineRule="auto"/>
        <w:ind w:left="284" w:hanging="284"/>
      </w:pPr>
      <w:bookmarkStart w:id="45" w:name="_Toc343623567"/>
      <w:bookmarkStart w:id="46" w:name="_Toc400834604"/>
      <w:bookmarkStart w:id="47" w:name="_Toc169869949"/>
      <w:r w:rsidRPr="00411E1D">
        <w:t>Podstawa opracowania</w:t>
      </w:r>
      <w:bookmarkEnd w:id="45"/>
      <w:bookmarkEnd w:id="46"/>
      <w:bookmarkEnd w:id="47"/>
    </w:p>
    <w:p w14:paraId="7EE740E7" w14:textId="51491767" w:rsidR="00411E1D" w:rsidRPr="00411E1D" w:rsidRDefault="00411E1D" w:rsidP="00411E1D">
      <w:pPr>
        <w:pStyle w:val="Tytu"/>
        <w:numPr>
          <w:ilvl w:val="0"/>
          <w:numId w:val="3"/>
        </w:numPr>
        <w:suppressAutoHyphens/>
        <w:spacing w:line="276" w:lineRule="auto"/>
        <w:jc w:val="both"/>
        <w:rPr>
          <w:rFonts w:ascii="Calibri" w:hAnsi="Calibri"/>
          <w:b w:val="0"/>
          <w:color w:val="000000" w:themeColor="text1"/>
          <w:sz w:val="22"/>
        </w:rPr>
      </w:pPr>
      <w:r w:rsidRPr="00411E1D">
        <w:rPr>
          <w:rFonts w:ascii="Calibri" w:hAnsi="Calibri"/>
          <w:b w:val="0"/>
          <w:color w:val="000000" w:themeColor="text1"/>
          <w:sz w:val="22"/>
        </w:rPr>
        <w:t>Umowa nr ZP.272.24.2024 zawarta z Gminą Margonin,</w:t>
      </w:r>
    </w:p>
    <w:p w14:paraId="08B1D788" w14:textId="77777777" w:rsidR="00411E1D" w:rsidRPr="00411E1D" w:rsidRDefault="00411E1D" w:rsidP="00411E1D">
      <w:pPr>
        <w:pStyle w:val="Tytu"/>
        <w:numPr>
          <w:ilvl w:val="0"/>
          <w:numId w:val="3"/>
        </w:numPr>
        <w:suppressAutoHyphens/>
        <w:spacing w:line="276" w:lineRule="auto"/>
        <w:jc w:val="both"/>
        <w:rPr>
          <w:rFonts w:ascii="Calibri" w:hAnsi="Calibri"/>
          <w:b w:val="0"/>
          <w:color w:val="000000" w:themeColor="text1"/>
          <w:sz w:val="22"/>
        </w:rPr>
      </w:pPr>
      <w:r w:rsidRPr="00411E1D">
        <w:rPr>
          <w:rFonts w:ascii="Calibri" w:hAnsi="Calibri"/>
          <w:b w:val="0"/>
          <w:color w:val="000000" w:themeColor="text1"/>
          <w:sz w:val="22"/>
        </w:rPr>
        <w:t>Inwentaryzacja w terenie;</w:t>
      </w:r>
    </w:p>
    <w:p w14:paraId="29A62864" w14:textId="77777777" w:rsidR="00411E1D" w:rsidRPr="00411E1D" w:rsidRDefault="00411E1D" w:rsidP="00411E1D">
      <w:pPr>
        <w:pStyle w:val="Tytu"/>
        <w:numPr>
          <w:ilvl w:val="0"/>
          <w:numId w:val="3"/>
        </w:numPr>
        <w:suppressAutoHyphens/>
        <w:spacing w:line="276" w:lineRule="auto"/>
        <w:jc w:val="both"/>
        <w:rPr>
          <w:rFonts w:ascii="Calibri" w:hAnsi="Calibri"/>
          <w:b w:val="0"/>
          <w:color w:val="000000" w:themeColor="text1"/>
          <w:sz w:val="22"/>
        </w:rPr>
      </w:pPr>
      <w:r w:rsidRPr="00411E1D">
        <w:rPr>
          <w:rFonts w:ascii="Calibri" w:hAnsi="Calibri"/>
          <w:b w:val="0"/>
          <w:color w:val="000000" w:themeColor="text1"/>
          <w:sz w:val="22"/>
        </w:rPr>
        <w:t>Mapy do celów projektowych;</w:t>
      </w:r>
    </w:p>
    <w:p w14:paraId="66684FB4" w14:textId="77777777" w:rsidR="00411E1D" w:rsidRPr="00411E1D" w:rsidRDefault="00411E1D" w:rsidP="00411E1D">
      <w:pPr>
        <w:pStyle w:val="Tytu"/>
        <w:numPr>
          <w:ilvl w:val="0"/>
          <w:numId w:val="3"/>
        </w:numPr>
        <w:suppressAutoHyphens/>
        <w:spacing w:line="276" w:lineRule="auto"/>
        <w:jc w:val="both"/>
        <w:rPr>
          <w:rFonts w:ascii="Calibri" w:hAnsi="Calibri"/>
          <w:b w:val="0"/>
          <w:color w:val="000000" w:themeColor="text1"/>
          <w:sz w:val="22"/>
        </w:rPr>
      </w:pPr>
      <w:r w:rsidRPr="00411E1D">
        <w:rPr>
          <w:rFonts w:ascii="Calibri" w:hAnsi="Calibri"/>
          <w:b w:val="0"/>
          <w:color w:val="000000" w:themeColor="text1"/>
          <w:sz w:val="22"/>
        </w:rPr>
        <w:t>Uzgodnienia i ustalenia z Zamawiającym;</w:t>
      </w:r>
    </w:p>
    <w:p w14:paraId="1C1584F7" w14:textId="77777777" w:rsidR="00411E1D" w:rsidRPr="00411E1D" w:rsidRDefault="00411E1D" w:rsidP="00411E1D">
      <w:pPr>
        <w:pStyle w:val="Akapitzlist"/>
        <w:numPr>
          <w:ilvl w:val="0"/>
          <w:numId w:val="3"/>
        </w:numPr>
        <w:jc w:val="left"/>
      </w:pPr>
      <w:r w:rsidRPr="00411E1D">
        <w:t>Ustawa z dnia 7 lipca 1994 r. Prawo budowlane (</w:t>
      </w:r>
      <w:proofErr w:type="spellStart"/>
      <w:r w:rsidRPr="00411E1D">
        <w:t>tj</w:t>
      </w:r>
      <w:proofErr w:type="spellEnd"/>
      <w:r w:rsidRPr="00411E1D">
        <w:t xml:space="preserve"> Dz.U.2023 poz. 682  ; ze zm.)</w:t>
      </w:r>
    </w:p>
    <w:p w14:paraId="494BE2F8" w14:textId="77777777" w:rsidR="00411E1D" w:rsidRPr="00411E1D" w:rsidRDefault="00411E1D" w:rsidP="00411E1D">
      <w:pPr>
        <w:pStyle w:val="Akapitzlist"/>
        <w:numPr>
          <w:ilvl w:val="0"/>
          <w:numId w:val="3"/>
        </w:numPr>
        <w:jc w:val="left"/>
      </w:pPr>
      <w:r w:rsidRPr="00411E1D">
        <w:t xml:space="preserve">Ustawa z dnia 27 kwietnia 2001 r. Prawo ochrony środowiska (tj.: Dz.U. z 2022r poz.2556 z </w:t>
      </w:r>
      <w:proofErr w:type="spellStart"/>
      <w:r w:rsidRPr="00411E1D">
        <w:t>późn</w:t>
      </w:r>
      <w:proofErr w:type="spellEnd"/>
      <w:r w:rsidRPr="00411E1D">
        <w:t xml:space="preserve">. </w:t>
      </w:r>
      <w:proofErr w:type="spellStart"/>
      <w:r w:rsidRPr="00411E1D">
        <w:t>zm</w:t>
      </w:r>
      <w:proofErr w:type="spellEnd"/>
      <w:r w:rsidRPr="00411E1D">
        <w:t>);</w:t>
      </w:r>
    </w:p>
    <w:p w14:paraId="04B1334F" w14:textId="7F4F2A11" w:rsidR="00411E1D" w:rsidRPr="00411E1D" w:rsidRDefault="00411E1D" w:rsidP="00411E1D">
      <w:pPr>
        <w:pStyle w:val="Akapitzlist"/>
        <w:numPr>
          <w:ilvl w:val="0"/>
          <w:numId w:val="3"/>
        </w:numPr>
        <w:jc w:val="left"/>
      </w:pPr>
      <w:r w:rsidRPr="00411E1D">
        <w:t xml:space="preserve">ustawa z dnia 20 lipca 2017 r. Prawo wodne (tj.: Dz.U. z 2023 r., poz.1478 z </w:t>
      </w:r>
      <w:proofErr w:type="spellStart"/>
      <w:r w:rsidRPr="00411E1D">
        <w:t>późn</w:t>
      </w:r>
      <w:proofErr w:type="spellEnd"/>
      <w:r w:rsidRPr="00411E1D">
        <w:t>. zm.</w:t>
      </w:r>
    </w:p>
    <w:p w14:paraId="1D0A1E97" w14:textId="77777777" w:rsidR="00411E1D" w:rsidRPr="00411E1D" w:rsidRDefault="00411E1D" w:rsidP="00411E1D">
      <w:pPr>
        <w:pStyle w:val="Akapitzlist"/>
        <w:numPr>
          <w:ilvl w:val="0"/>
          <w:numId w:val="3"/>
        </w:numPr>
        <w:jc w:val="left"/>
      </w:pPr>
      <w:r w:rsidRPr="00411E1D">
        <w:rPr>
          <w:rFonts w:ascii="Calibri" w:hAnsi="Calibri"/>
          <w:color w:val="000000" w:themeColor="text1"/>
        </w:rPr>
        <w:t xml:space="preserve">Rozporządzenie Ministra Infrastruktury w sprawie przepisów techniczno-budowlanych </w:t>
      </w:r>
      <w:r w:rsidRPr="00411E1D">
        <w:t>dotyczących dróg publicznych z 24 czerwca 2022r. ( tj.: Dz. U. 2022 poz. 1518)</w:t>
      </w:r>
    </w:p>
    <w:p w14:paraId="496DCC0C" w14:textId="284445DF" w:rsidR="00AE3D3B" w:rsidRPr="00411E1D" w:rsidRDefault="00411E1D" w:rsidP="00411E1D">
      <w:pPr>
        <w:pStyle w:val="Akapitzlist"/>
        <w:numPr>
          <w:ilvl w:val="0"/>
          <w:numId w:val="3"/>
        </w:numPr>
        <w:jc w:val="left"/>
      </w:pPr>
      <w:r w:rsidRPr="00411E1D">
        <w:t xml:space="preserve">Polskie normy i aprobaty techniczne </w:t>
      </w:r>
      <w:proofErr w:type="spellStart"/>
      <w:r w:rsidRPr="00411E1D">
        <w:t>IBDiM</w:t>
      </w:r>
      <w:proofErr w:type="spellEnd"/>
    </w:p>
    <w:p w14:paraId="05915F13" w14:textId="3741AE94" w:rsidR="00334FC7" w:rsidRPr="00411E1D" w:rsidRDefault="00334FC7" w:rsidP="00411E1D">
      <w:pPr>
        <w:pStyle w:val="Akapitzlist"/>
        <w:numPr>
          <w:ilvl w:val="0"/>
          <w:numId w:val="3"/>
        </w:numPr>
        <w:jc w:val="left"/>
      </w:pPr>
      <w:r w:rsidRPr="00411E1D">
        <w:t xml:space="preserve">normatywy, aprobaty techniczne, wytyczne, ustawy i zarządzenia obowiązujące </w:t>
      </w:r>
      <w:r w:rsidR="00D41A86" w:rsidRPr="00411E1D">
        <w:t xml:space="preserve">i zalecane </w:t>
      </w:r>
      <w:r w:rsidRPr="00411E1D">
        <w:t>w budownictwie</w:t>
      </w:r>
      <w:r w:rsidR="00411E1D" w:rsidRPr="00411E1D">
        <w:t>,</w:t>
      </w:r>
    </w:p>
    <w:p w14:paraId="34F91C7E" w14:textId="1EFBDD57" w:rsidR="001C0CA8" w:rsidRPr="00411E1D" w:rsidRDefault="009D1CED" w:rsidP="00411E1D">
      <w:pPr>
        <w:pStyle w:val="Akapitzlist"/>
        <w:numPr>
          <w:ilvl w:val="0"/>
          <w:numId w:val="3"/>
        </w:numPr>
        <w:jc w:val="left"/>
        <w:rPr>
          <w:rFonts w:ascii="Calibri" w:hAnsi="Calibri"/>
        </w:rPr>
      </w:pPr>
      <w:r w:rsidRPr="00411E1D">
        <w:t>„</w:t>
      </w:r>
      <w:r w:rsidR="007B3CC4" w:rsidRPr="00411E1D">
        <w:t>Opinia</w:t>
      </w:r>
      <w:r w:rsidR="00411E1D" w:rsidRPr="00411E1D">
        <w:t xml:space="preserve"> o warunkach gruntowo-wodnych. Margonin-</w:t>
      </w:r>
      <w:proofErr w:type="spellStart"/>
      <w:r w:rsidR="00411E1D" w:rsidRPr="00411E1D">
        <w:t>dz.ew</w:t>
      </w:r>
      <w:proofErr w:type="spellEnd"/>
      <w:r w:rsidR="00411E1D" w:rsidRPr="00411E1D">
        <w:t>. 792/5, obręb 0001 m. Margonin”</w:t>
      </w:r>
      <w:r w:rsidR="001C0CA8" w:rsidRPr="00411E1D">
        <w:t xml:space="preserve"> opracowana przez</w:t>
      </w:r>
      <w:r w:rsidR="00411E1D" w:rsidRPr="00411E1D">
        <w:t xml:space="preserve"> firmę </w:t>
      </w:r>
      <w:proofErr w:type="spellStart"/>
      <w:r w:rsidR="00411E1D" w:rsidRPr="00411E1D">
        <w:t>Geo</w:t>
      </w:r>
      <w:proofErr w:type="spellEnd"/>
      <w:r w:rsidR="00411E1D" w:rsidRPr="00411E1D">
        <w:t>-Testy Michał Dmochowski</w:t>
      </w:r>
      <w:r w:rsidR="0035403C">
        <w:t>.</w:t>
      </w:r>
    </w:p>
    <w:p w14:paraId="53C6D747" w14:textId="77777777" w:rsidR="007B3CC4" w:rsidRPr="00411E1D" w:rsidRDefault="007B3CC4" w:rsidP="00AA3E4F">
      <w:pPr>
        <w:pStyle w:val="Tekstpodstawowy"/>
        <w:spacing w:line="312" w:lineRule="auto"/>
        <w:ind w:left="1080"/>
        <w:rPr>
          <w:rFonts w:ascii="Calibri" w:hAnsi="Calibri"/>
          <w:sz w:val="24"/>
          <w:szCs w:val="24"/>
        </w:rPr>
      </w:pPr>
    </w:p>
    <w:p w14:paraId="0E3D9FE7" w14:textId="77777777" w:rsidR="00334FC7" w:rsidRPr="00556CD8" w:rsidRDefault="00334FC7" w:rsidP="00334FC7">
      <w:pPr>
        <w:pStyle w:val="Nagwek2"/>
        <w:spacing w:before="0" w:line="240" w:lineRule="auto"/>
        <w:ind w:left="284" w:hanging="284"/>
      </w:pPr>
      <w:bookmarkStart w:id="48" w:name="_Toc343623568"/>
      <w:bookmarkStart w:id="49" w:name="_Toc400834605"/>
      <w:bookmarkStart w:id="50" w:name="_Toc169869950"/>
      <w:r w:rsidRPr="00556CD8">
        <w:t>Przedmiot opracowania</w:t>
      </w:r>
      <w:bookmarkEnd w:id="48"/>
      <w:bookmarkEnd w:id="49"/>
      <w:bookmarkEnd w:id="50"/>
    </w:p>
    <w:p w14:paraId="6D2C23FA" w14:textId="259595F3" w:rsidR="00334FC7" w:rsidRPr="00411E1D" w:rsidRDefault="00B46799" w:rsidP="00B46799">
      <w:pPr>
        <w:pStyle w:val="Tekstpodstawowy"/>
        <w:spacing w:line="312" w:lineRule="auto"/>
        <w:ind w:firstLine="284"/>
        <w:rPr>
          <w:rFonts w:ascii="Calibri" w:hAnsi="Calibri"/>
          <w:sz w:val="22"/>
          <w:szCs w:val="22"/>
          <w:highlight w:val="yellow"/>
        </w:rPr>
      </w:pPr>
      <w:r w:rsidRPr="00556CD8">
        <w:rPr>
          <w:rFonts w:ascii="Calibri" w:hAnsi="Calibri"/>
          <w:sz w:val="22"/>
          <w:szCs w:val="22"/>
        </w:rPr>
        <w:t xml:space="preserve">Przedmiotem opracowania </w:t>
      </w:r>
      <w:r w:rsidR="00BC6F1D" w:rsidRPr="00556CD8">
        <w:rPr>
          <w:rFonts w:ascii="Calibri" w:hAnsi="Calibri"/>
          <w:sz w:val="22"/>
          <w:szCs w:val="22"/>
        </w:rPr>
        <w:t>jest projekt</w:t>
      </w:r>
      <w:r w:rsidRPr="00556CD8">
        <w:rPr>
          <w:rFonts w:ascii="Calibri" w:hAnsi="Calibri"/>
          <w:sz w:val="22"/>
          <w:szCs w:val="22"/>
        </w:rPr>
        <w:t xml:space="preserve"> </w:t>
      </w:r>
      <w:r w:rsidR="00D65293" w:rsidRPr="00556CD8">
        <w:rPr>
          <w:rFonts w:ascii="Calibri" w:hAnsi="Calibri"/>
          <w:sz w:val="22"/>
          <w:szCs w:val="22"/>
        </w:rPr>
        <w:t xml:space="preserve">wykonawczy </w:t>
      </w:r>
      <w:r w:rsidR="00411E1D" w:rsidRPr="00556CD8">
        <w:rPr>
          <w:rFonts w:ascii="Calibri" w:hAnsi="Calibri"/>
          <w:sz w:val="22"/>
          <w:szCs w:val="22"/>
        </w:rPr>
        <w:t xml:space="preserve">remontu </w:t>
      </w:r>
      <w:r w:rsidRPr="00556CD8">
        <w:rPr>
          <w:rFonts w:ascii="Calibri" w:hAnsi="Calibri"/>
          <w:sz w:val="22"/>
          <w:szCs w:val="22"/>
        </w:rPr>
        <w:t xml:space="preserve"> istniejące</w:t>
      </w:r>
      <w:r w:rsidR="00411E1D" w:rsidRPr="00556CD8">
        <w:rPr>
          <w:rFonts w:ascii="Calibri" w:hAnsi="Calibri"/>
          <w:sz w:val="22"/>
          <w:szCs w:val="22"/>
        </w:rPr>
        <w:t>j kładki dla pieszych</w:t>
      </w:r>
      <w:r w:rsidRPr="00556CD8">
        <w:rPr>
          <w:rFonts w:ascii="Calibri" w:hAnsi="Calibri"/>
          <w:sz w:val="22"/>
          <w:szCs w:val="22"/>
        </w:rPr>
        <w:t xml:space="preserve"> na</w:t>
      </w:r>
      <w:r w:rsidR="00411E1D" w:rsidRPr="00556CD8">
        <w:rPr>
          <w:rFonts w:ascii="Calibri" w:hAnsi="Calibri"/>
          <w:sz w:val="22"/>
          <w:szCs w:val="22"/>
        </w:rPr>
        <w:t>d d</w:t>
      </w:r>
      <w:r w:rsidR="0008164B">
        <w:rPr>
          <w:rFonts w:ascii="Calibri" w:hAnsi="Calibri"/>
          <w:sz w:val="22"/>
          <w:szCs w:val="22"/>
        </w:rPr>
        <w:t>o</w:t>
      </w:r>
      <w:r w:rsidR="00411E1D" w:rsidRPr="00556CD8">
        <w:rPr>
          <w:rFonts w:ascii="Calibri" w:hAnsi="Calibri"/>
          <w:sz w:val="22"/>
          <w:szCs w:val="22"/>
        </w:rPr>
        <w:t xml:space="preserve">pływem </w:t>
      </w:r>
      <w:r w:rsidR="0008164B">
        <w:rPr>
          <w:rFonts w:ascii="Calibri" w:hAnsi="Calibri"/>
          <w:sz w:val="22"/>
          <w:szCs w:val="22"/>
        </w:rPr>
        <w:t>do</w:t>
      </w:r>
      <w:r w:rsidR="00411E1D" w:rsidRPr="00556CD8">
        <w:rPr>
          <w:rFonts w:ascii="Calibri" w:hAnsi="Calibri"/>
          <w:sz w:val="22"/>
          <w:szCs w:val="22"/>
        </w:rPr>
        <w:t xml:space="preserve"> jeziora Margonińskiego</w:t>
      </w:r>
      <w:r w:rsidR="0008164B">
        <w:rPr>
          <w:rFonts w:ascii="Calibri" w:hAnsi="Calibri"/>
          <w:sz w:val="22"/>
          <w:szCs w:val="22"/>
        </w:rPr>
        <w:t>,</w:t>
      </w:r>
      <w:r w:rsidR="00411E1D" w:rsidRPr="00556CD8">
        <w:rPr>
          <w:rFonts w:ascii="Calibri" w:hAnsi="Calibri"/>
          <w:sz w:val="22"/>
          <w:szCs w:val="22"/>
        </w:rPr>
        <w:t xml:space="preserve">  </w:t>
      </w:r>
      <w:r w:rsidRPr="00556CD8">
        <w:rPr>
          <w:rFonts w:ascii="Calibri" w:hAnsi="Calibri"/>
          <w:sz w:val="22"/>
          <w:szCs w:val="22"/>
        </w:rPr>
        <w:t xml:space="preserve">w ciągu </w:t>
      </w:r>
      <w:r w:rsidR="00411E1D" w:rsidRPr="00556CD8">
        <w:rPr>
          <w:rFonts w:ascii="Calibri" w:hAnsi="Calibri"/>
          <w:sz w:val="22"/>
          <w:szCs w:val="22"/>
        </w:rPr>
        <w:t>promenady nad jeziorem w Margoninie</w:t>
      </w:r>
      <w:r w:rsidRPr="00556CD8">
        <w:rPr>
          <w:rFonts w:ascii="Calibri" w:hAnsi="Calibri"/>
          <w:sz w:val="22"/>
          <w:szCs w:val="22"/>
        </w:rPr>
        <w:t>.</w:t>
      </w:r>
    </w:p>
    <w:p w14:paraId="516D1D76" w14:textId="5E8E394D" w:rsidR="009814E3" w:rsidRPr="0008164B" w:rsidRDefault="009814E3" w:rsidP="00B46799">
      <w:pPr>
        <w:pStyle w:val="Tekstpodstawowy"/>
        <w:spacing w:line="312" w:lineRule="auto"/>
        <w:ind w:firstLine="284"/>
        <w:rPr>
          <w:rFonts w:ascii="Calibri" w:hAnsi="Calibri"/>
          <w:sz w:val="22"/>
          <w:szCs w:val="22"/>
        </w:rPr>
      </w:pPr>
      <w:r w:rsidRPr="0008164B">
        <w:rPr>
          <w:rFonts w:ascii="Calibri" w:hAnsi="Calibri"/>
          <w:sz w:val="22"/>
          <w:szCs w:val="22"/>
        </w:rPr>
        <w:t>W zakres inwestycji wchodzi rozbiórka</w:t>
      </w:r>
      <w:r w:rsidR="0008164B" w:rsidRPr="0008164B">
        <w:rPr>
          <w:rFonts w:ascii="Calibri" w:hAnsi="Calibri"/>
          <w:sz w:val="22"/>
          <w:szCs w:val="22"/>
        </w:rPr>
        <w:t xml:space="preserve"> drewnianych elementów konstrukcji kładki i wymiana ich na nowe, przy zachowaniu dotychczasowych parametrów obiektu. </w:t>
      </w:r>
    </w:p>
    <w:p w14:paraId="62102A95" w14:textId="79EC2BDA" w:rsidR="009814E3" w:rsidRPr="00E10129" w:rsidRDefault="0008164B" w:rsidP="00B46799">
      <w:pPr>
        <w:pStyle w:val="Tekstpodstawowy"/>
        <w:spacing w:line="312" w:lineRule="auto"/>
        <w:ind w:firstLine="284"/>
        <w:rPr>
          <w:rFonts w:ascii="Calibri" w:hAnsi="Calibri"/>
          <w:sz w:val="22"/>
          <w:szCs w:val="22"/>
        </w:rPr>
      </w:pPr>
      <w:r w:rsidRPr="00E10129">
        <w:rPr>
          <w:rFonts w:ascii="Calibri" w:hAnsi="Calibri"/>
          <w:sz w:val="22"/>
          <w:szCs w:val="22"/>
        </w:rPr>
        <w:t xml:space="preserve">Projekt nie obejmuje remontu ani przebudowy promenady. Przebudowa promenady stanowi oddzielne opracowanie. </w:t>
      </w:r>
    </w:p>
    <w:p w14:paraId="213E737E" w14:textId="77777777" w:rsidR="009B26CC" w:rsidRPr="00E10129" w:rsidRDefault="009B26CC" w:rsidP="00B46799">
      <w:pPr>
        <w:pStyle w:val="Tekstpodstawowy"/>
        <w:spacing w:line="312" w:lineRule="auto"/>
        <w:ind w:firstLine="284"/>
        <w:rPr>
          <w:rFonts w:ascii="Calibri" w:hAnsi="Calibri"/>
          <w:sz w:val="22"/>
          <w:szCs w:val="22"/>
        </w:rPr>
      </w:pPr>
    </w:p>
    <w:p w14:paraId="73E168AF" w14:textId="77777777" w:rsidR="00334FC7" w:rsidRPr="00E10129" w:rsidRDefault="009D1CED" w:rsidP="009B26CC">
      <w:pPr>
        <w:pStyle w:val="Nagwek2"/>
        <w:spacing w:before="0" w:line="240" w:lineRule="auto"/>
        <w:ind w:left="284" w:hanging="284"/>
      </w:pPr>
      <w:bookmarkStart w:id="51" w:name="_Toc375303402"/>
      <w:bookmarkStart w:id="52" w:name="_Toc303260692"/>
      <w:bookmarkStart w:id="53" w:name="_Toc314139715"/>
      <w:bookmarkStart w:id="54" w:name="_Toc169869951"/>
      <w:r w:rsidRPr="00E10129">
        <w:t>Lokalizacja inwestycji oraz istniejące zagospodarowanie terenu</w:t>
      </w:r>
      <w:r w:rsidR="00334FC7" w:rsidRPr="00E10129">
        <w:t>:</w:t>
      </w:r>
      <w:bookmarkEnd w:id="51"/>
      <w:bookmarkEnd w:id="54"/>
    </w:p>
    <w:p w14:paraId="2979FF75" w14:textId="718500DB" w:rsidR="00285B0A" w:rsidRPr="00E10129" w:rsidRDefault="00334FC7" w:rsidP="009D1CED">
      <w:bookmarkStart w:id="55" w:name="_Hlk169858373"/>
      <w:r w:rsidRPr="00E10129">
        <w:t xml:space="preserve">Przedsięwzięcie zlokalizowane jest na terenie </w:t>
      </w:r>
      <w:r w:rsidR="00E10129" w:rsidRPr="00E10129">
        <w:t>miasta Margonin, w województwie wielkopolskim, w powiecie chodzieskim</w:t>
      </w:r>
      <w:r w:rsidR="00D47138" w:rsidRPr="00E10129">
        <w:t xml:space="preserve">. </w:t>
      </w:r>
      <w:r w:rsidR="00E10129" w:rsidRPr="00E10129">
        <w:t xml:space="preserve">Remontowana kładka </w:t>
      </w:r>
      <w:r w:rsidR="009178BD" w:rsidRPr="00E10129">
        <w:t>zlokalizowan</w:t>
      </w:r>
      <w:r w:rsidR="00E10129" w:rsidRPr="00E10129">
        <w:t>a</w:t>
      </w:r>
      <w:r w:rsidR="009178BD" w:rsidRPr="00E10129">
        <w:t xml:space="preserve"> jest </w:t>
      </w:r>
      <w:r w:rsidR="00E10129" w:rsidRPr="00E10129">
        <w:t>w południowej części miasta, na terenach rekreacyjnych.</w:t>
      </w:r>
    </w:p>
    <w:p w14:paraId="5264B7C7" w14:textId="77777777" w:rsidR="00E10129" w:rsidRPr="00E10129" w:rsidRDefault="009D1CED" w:rsidP="009D1CED">
      <w:pPr>
        <w:rPr>
          <w:lang w:eastAsia="pl-PL"/>
        </w:rPr>
      </w:pPr>
      <w:r w:rsidRPr="00E10129">
        <w:rPr>
          <w:lang w:eastAsia="pl-PL"/>
        </w:rPr>
        <w:t xml:space="preserve">Projektowana inwestycja nie koliduje z istniejącą siecią uzbrojenia terenu. </w:t>
      </w:r>
      <w:r w:rsidR="00E10129" w:rsidRPr="00E10129">
        <w:rPr>
          <w:lang w:eastAsia="pl-PL"/>
        </w:rPr>
        <w:t xml:space="preserve">W okolicy kładki funkcjonuje oświetlenie uliczne (oświetlenie promenady. Projekt nie obejmuje przebudowy oświetlenia. </w:t>
      </w:r>
      <w:bookmarkEnd w:id="55"/>
    </w:p>
    <w:p w14:paraId="630CE33F" w14:textId="77777777" w:rsidR="00E10129" w:rsidRPr="00E10129" w:rsidRDefault="00E10129" w:rsidP="009D1CED">
      <w:pPr>
        <w:rPr>
          <w:lang w:eastAsia="pl-PL"/>
        </w:rPr>
      </w:pPr>
    </w:p>
    <w:p w14:paraId="3FF177FA" w14:textId="77777777" w:rsidR="009D1CED" w:rsidRPr="00743F6F" w:rsidRDefault="009D1CED" w:rsidP="00334FC7">
      <w:pPr>
        <w:rPr>
          <w:sz w:val="24"/>
          <w:szCs w:val="24"/>
        </w:rPr>
      </w:pPr>
    </w:p>
    <w:p w14:paraId="74DFC85D" w14:textId="77777777" w:rsidR="00334FC7" w:rsidRPr="00743F6F" w:rsidRDefault="00334FC7" w:rsidP="009B26CC">
      <w:pPr>
        <w:pStyle w:val="Nagwek2"/>
        <w:spacing w:before="0" w:line="240" w:lineRule="auto"/>
        <w:ind w:left="284" w:hanging="284"/>
      </w:pPr>
      <w:bookmarkStart w:id="56" w:name="_Toc313446300"/>
      <w:bookmarkStart w:id="57" w:name="_Toc314139717"/>
      <w:bookmarkStart w:id="58" w:name="_Toc375303405"/>
      <w:bookmarkStart w:id="59" w:name="_Toc169869952"/>
      <w:bookmarkEnd w:id="52"/>
      <w:bookmarkEnd w:id="53"/>
      <w:r w:rsidRPr="00743F6F">
        <w:t>Stan prawny nieruchomości.</w:t>
      </w:r>
      <w:bookmarkEnd w:id="56"/>
      <w:bookmarkEnd w:id="57"/>
      <w:bookmarkEnd w:id="58"/>
      <w:bookmarkEnd w:id="59"/>
    </w:p>
    <w:p w14:paraId="48169A03" w14:textId="2C8D7082" w:rsidR="00334FC7" w:rsidRPr="00743F6F" w:rsidRDefault="00334FC7" w:rsidP="00334FC7">
      <w:pPr>
        <w:widowControl w:val="0"/>
        <w:autoSpaceDE w:val="0"/>
        <w:autoSpaceDN w:val="0"/>
        <w:adjustRightInd w:val="0"/>
      </w:pPr>
      <w:r w:rsidRPr="00743F6F">
        <w:t>Nieruchomości, na których zlokalizowana jest inwestycja są  własnością Inwestora</w:t>
      </w:r>
      <w:r w:rsidR="00743F6F" w:rsidRPr="00743F6F">
        <w:t>.</w:t>
      </w:r>
    </w:p>
    <w:p w14:paraId="261F333E" w14:textId="77777777" w:rsidR="00AA3E4F" w:rsidRPr="00743F6F" w:rsidRDefault="00AA3E4F" w:rsidP="00334FC7"/>
    <w:p w14:paraId="15FD964F" w14:textId="77777777" w:rsidR="00334FC7" w:rsidRPr="00743F6F" w:rsidRDefault="00334FC7" w:rsidP="00067A31">
      <w:pPr>
        <w:pStyle w:val="Akapitzlist"/>
        <w:numPr>
          <w:ilvl w:val="0"/>
          <w:numId w:val="7"/>
        </w:numPr>
      </w:pPr>
      <w:r w:rsidRPr="00743F6F">
        <w:t xml:space="preserve">Oznaczenia geodezyjne działek znajdujących się w zakresie projektowanej inwestycji wg załączonego </w:t>
      </w:r>
      <w:r w:rsidR="008263D2" w:rsidRPr="00743F6F">
        <w:t>planu sytuacyjno-wysokościowego:</w:t>
      </w:r>
    </w:p>
    <w:tbl>
      <w:tblPr>
        <w:tblW w:w="8034" w:type="dxa"/>
        <w:tblInd w:w="40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04"/>
        <w:gridCol w:w="851"/>
        <w:gridCol w:w="6379"/>
      </w:tblGrid>
      <w:tr w:rsidR="008263D2" w:rsidRPr="00743F6F" w14:paraId="2FF339F0" w14:textId="77777777" w:rsidTr="00AB011E">
        <w:trPr>
          <w:trHeight w:val="488"/>
        </w:trPr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7C24CC" w14:textId="77777777" w:rsidR="008263D2" w:rsidRPr="00743F6F" w:rsidRDefault="008263D2" w:rsidP="00AB011E">
            <w:pPr>
              <w:pStyle w:val="Tekstpodstawowy"/>
              <w:jc w:val="center"/>
              <w:rPr>
                <w:rFonts w:asciiTheme="minorHAnsi" w:hAnsiTheme="minorHAnsi"/>
                <w:b/>
                <w:sz w:val="20"/>
              </w:rPr>
            </w:pPr>
            <w:proofErr w:type="spellStart"/>
            <w:r w:rsidRPr="00743F6F">
              <w:rPr>
                <w:rFonts w:asciiTheme="minorHAnsi" w:hAnsiTheme="minorHAnsi"/>
                <w:b/>
                <w:sz w:val="20"/>
              </w:rPr>
              <w:t>Lp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C869F" w14:textId="77777777" w:rsidR="008263D2" w:rsidRPr="00743F6F" w:rsidRDefault="008263D2" w:rsidP="00AB011E">
            <w:pPr>
              <w:pStyle w:val="Tekstpodstawowy"/>
              <w:jc w:val="center"/>
              <w:rPr>
                <w:rFonts w:asciiTheme="minorHAnsi" w:hAnsiTheme="minorHAnsi"/>
                <w:b/>
                <w:sz w:val="20"/>
              </w:rPr>
            </w:pPr>
            <w:r w:rsidRPr="00743F6F">
              <w:rPr>
                <w:rFonts w:asciiTheme="minorHAnsi" w:hAnsiTheme="minorHAnsi"/>
                <w:b/>
                <w:sz w:val="20"/>
              </w:rPr>
              <w:t>Nr działki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E53370" w14:textId="77777777" w:rsidR="008263D2" w:rsidRPr="00743F6F" w:rsidRDefault="008263D2" w:rsidP="00F14FD9">
            <w:pPr>
              <w:pStyle w:val="Tekstpodstawowy"/>
              <w:jc w:val="center"/>
              <w:rPr>
                <w:rFonts w:asciiTheme="minorHAnsi" w:hAnsiTheme="minorHAnsi"/>
                <w:b/>
                <w:sz w:val="20"/>
              </w:rPr>
            </w:pPr>
            <w:r w:rsidRPr="00743F6F">
              <w:rPr>
                <w:rFonts w:asciiTheme="minorHAnsi" w:hAnsiTheme="minorHAnsi"/>
                <w:b/>
                <w:sz w:val="20"/>
              </w:rPr>
              <w:t>Właściciel/władający</w:t>
            </w:r>
          </w:p>
        </w:tc>
      </w:tr>
      <w:tr w:rsidR="008263D2" w:rsidRPr="00743F6F" w14:paraId="78191502" w14:textId="77777777" w:rsidTr="00AB011E">
        <w:trPr>
          <w:trHeight w:val="488"/>
        </w:trPr>
        <w:tc>
          <w:tcPr>
            <w:tcW w:w="80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280EF" w14:textId="2BD13DDB" w:rsidR="008263D2" w:rsidRPr="00743F6F" w:rsidRDefault="008263D2" w:rsidP="00AB011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743F6F">
              <w:rPr>
                <w:sz w:val="20"/>
                <w:szCs w:val="20"/>
              </w:rPr>
              <w:t>Jednostka  ewidencyjna:</w:t>
            </w:r>
            <w:r w:rsidR="00743F6F" w:rsidRPr="00743F6F">
              <w:rPr>
                <w:sz w:val="20"/>
                <w:szCs w:val="20"/>
              </w:rPr>
              <w:t xml:space="preserve"> Margonin-Miasto</w:t>
            </w:r>
            <w:r w:rsidRPr="00743F6F">
              <w:rPr>
                <w:sz w:val="20"/>
                <w:szCs w:val="20"/>
              </w:rPr>
              <w:t>, obręb</w:t>
            </w:r>
            <w:r w:rsidR="00743F6F" w:rsidRPr="00743F6F">
              <w:rPr>
                <w:sz w:val="20"/>
                <w:szCs w:val="20"/>
              </w:rPr>
              <w:t xml:space="preserve"> 300104_4.0001, Miasto Margonin</w:t>
            </w:r>
          </w:p>
        </w:tc>
      </w:tr>
      <w:tr w:rsidR="008263D2" w:rsidRPr="00411E1D" w14:paraId="5A00B19B" w14:textId="77777777" w:rsidTr="00AB011E">
        <w:trPr>
          <w:trHeight w:val="488"/>
        </w:trPr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7D2CD" w14:textId="77777777" w:rsidR="008263D2" w:rsidRPr="00743F6F" w:rsidRDefault="008263D2" w:rsidP="00AB011E">
            <w:pPr>
              <w:pStyle w:val="Tekstpodstawowy"/>
              <w:jc w:val="center"/>
              <w:rPr>
                <w:rFonts w:asciiTheme="minorHAnsi" w:hAnsiTheme="minorHAnsi"/>
                <w:sz w:val="20"/>
              </w:rPr>
            </w:pPr>
            <w:r w:rsidRPr="00743F6F">
              <w:rPr>
                <w:rFonts w:asciiTheme="minorHAnsi" w:hAnsiTheme="minorHAnsi"/>
                <w:sz w:val="20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F0406" w14:textId="4B0C1C32" w:rsidR="008263D2" w:rsidRPr="00743F6F" w:rsidRDefault="00743F6F" w:rsidP="00AB011E">
            <w:pPr>
              <w:pStyle w:val="Tekstpodstawowy"/>
              <w:jc w:val="center"/>
              <w:rPr>
                <w:rFonts w:asciiTheme="minorHAnsi" w:hAnsiTheme="minorHAnsi"/>
                <w:sz w:val="20"/>
              </w:rPr>
            </w:pPr>
            <w:r w:rsidRPr="00743F6F">
              <w:rPr>
                <w:rFonts w:asciiTheme="minorHAnsi" w:hAnsiTheme="minorHAnsi"/>
                <w:sz w:val="20"/>
              </w:rPr>
              <w:t>792/5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FA3644" w14:textId="17A8DE9E" w:rsidR="008263D2" w:rsidRPr="00743F6F" w:rsidRDefault="00743F6F" w:rsidP="00F14FD9">
            <w:pPr>
              <w:spacing w:line="240" w:lineRule="auto"/>
              <w:ind w:firstLine="0"/>
            </w:pPr>
            <w:r w:rsidRPr="00743F6F">
              <w:t>Gmina Margonin</w:t>
            </w:r>
          </w:p>
        </w:tc>
      </w:tr>
    </w:tbl>
    <w:p w14:paraId="2B3D922A" w14:textId="77777777" w:rsidR="00334FC7" w:rsidRPr="00411E1D" w:rsidRDefault="00334FC7" w:rsidP="00334FC7">
      <w:pPr>
        <w:ind w:firstLine="708"/>
        <w:rPr>
          <w:rFonts w:ascii="Calibri" w:hAnsi="Calibri"/>
          <w:highlight w:val="yellow"/>
        </w:rPr>
      </w:pPr>
    </w:p>
    <w:p w14:paraId="741D27AD" w14:textId="77777777" w:rsidR="00F14FD9" w:rsidRPr="00411E1D" w:rsidRDefault="00F14FD9" w:rsidP="00334FC7">
      <w:pPr>
        <w:ind w:firstLine="708"/>
        <w:rPr>
          <w:rFonts w:ascii="Calibri" w:hAnsi="Calibri"/>
          <w:highlight w:val="yellow"/>
        </w:rPr>
      </w:pPr>
    </w:p>
    <w:p w14:paraId="3DBC8816" w14:textId="027F1F04" w:rsidR="00334FC7" w:rsidRPr="00DF3E59" w:rsidRDefault="00334FC7" w:rsidP="009B26CC">
      <w:pPr>
        <w:pStyle w:val="Nagwek2"/>
        <w:spacing w:before="0" w:line="240" w:lineRule="auto"/>
        <w:ind w:left="284" w:hanging="284"/>
      </w:pPr>
      <w:bookmarkStart w:id="60" w:name="_Toc400834606"/>
      <w:bookmarkStart w:id="61" w:name="_Toc169869953"/>
      <w:r w:rsidRPr="00DF3E59">
        <w:t>Istniejąc</w:t>
      </w:r>
      <w:r w:rsidR="004141CA" w:rsidRPr="00DF3E59">
        <w:t>a kładka</w:t>
      </w:r>
      <w:bookmarkEnd w:id="60"/>
      <w:bookmarkEnd w:id="61"/>
    </w:p>
    <w:p w14:paraId="04BD8B23" w14:textId="646C27D8" w:rsidR="00F14FD9" w:rsidRPr="00DF3E59" w:rsidRDefault="00F14FD9">
      <w:pPr>
        <w:pStyle w:val="Nagwek3"/>
        <w:numPr>
          <w:ilvl w:val="1"/>
          <w:numId w:val="17"/>
        </w:numPr>
        <w:spacing w:line="276" w:lineRule="auto"/>
        <w:rPr>
          <w:sz w:val="24"/>
          <w:szCs w:val="24"/>
        </w:rPr>
      </w:pPr>
      <w:bookmarkStart w:id="62" w:name="_Toc169869954"/>
      <w:r w:rsidRPr="00DF3E59">
        <w:rPr>
          <w:sz w:val="24"/>
          <w:szCs w:val="24"/>
        </w:rPr>
        <w:t>Charakterystyka ogólna</w:t>
      </w:r>
      <w:bookmarkEnd w:id="62"/>
    </w:p>
    <w:p w14:paraId="32C788E2" w14:textId="2B5715A3" w:rsidR="00573AC9" w:rsidRPr="00DF3E59" w:rsidRDefault="00573AC9" w:rsidP="00452BE6">
      <w:pPr>
        <w:rPr>
          <w:rFonts w:eastAsia="Times New Roman" w:cs="Times New Roman"/>
          <w:lang w:eastAsia="ar-SA"/>
        </w:rPr>
      </w:pPr>
      <w:r w:rsidRPr="00DF3E59">
        <w:rPr>
          <w:rFonts w:eastAsia="Times New Roman" w:cs="Times New Roman"/>
          <w:lang w:eastAsia="ar-SA"/>
        </w:rPr>
        <w:t>Kładka</w:t>
      </w:r>
      <w:r w:rsidR="007F4FF5" w:rsidRPr="00DF3E59">
        <w:rPr>
          <w:rFonts w:eastAsia="Times New Roman" w:cs="Times New Roman"/>
          <w:lang w:eastAsia="ar-SA"/>
        </w:rPr>
        <w:t xml:space="preserve"> j</w:t>
      </w:r>
      <w:r w:rsidR="00334FC7" w:rsidRPr="00DF3E59">
        <w:rPr>
          <w:rFonts w:eastAsia="Times New Roman" w:cs="Times New Roman"/>
          <w:lang w:eastAsia="ar-SA"/>
        </w:rPr>
        <w:t xml:space="preserve">est obiektem </w:t>
      </w:r>
      <w:r w:rsidR="007F4FF5" w:rsidRPr="00DF3E59">
        <w:rPr>
          <w:rFonts w:eastAsia="Times New Roman" w:cs="Times New Roman"/>
          <w:lang w:eastAsia="ar-SA"/>
        </w:rPr>
        <w:t xml:space="preserve">trójprzęsłowym o </w:t>
      </w:r>
      <w:r w:rsidRPr="00DF3E59">
        <w:rPr>
          <w:rFonts w:eastAsia="Times New Roman" w:cs="Times New Roman"/>
          <w:lang w:eastAsia="ar-SA"/>
        </w:rPr>
        <w:t>podporach i przęsłach drewnianych</w:t>
      </w:r>
      <w:r w:rsidR="007F4FF5" w:rsidRPr="00DF3E59">
        <w:rPr>
          <w:rFonts w:eastAsia="Times New Roman" w:cs="Times New Roman"/>
          <w:lang w:eastAsia="ar-SA"/>
        </w:rPr>
        <w:t xml:space="preserve">. </w:t>
      </w:r>
      <w:r w:rsidRPr="00DF3E59">
        <w:rPr>
          <w:rFonts w:eastAsia="Times New Roman" w:cs="Times New Roman"/>
          <w:lang w:eastAsia="ar-SA"/>
        </w:rPr>
        <w:t xml:space="preserve">Trzy dźwigary główne o przekroju prostokątnym połączone są ze stężeniami drewnianymi i drewnianą nawierzchnią. </w:t>
      </w:r>
    </w:p>
    <w:p w14:paraId="78C88383" w14:textId="6F68EB39" w:rsidR="00573AC9" w:rsidRPr="00DF3E59" w:rsidRDefault="00573AC9" w:rsidP="00452BE6">
      <w:pPr>
        <w:rPr>
          <w:rFonts w:eastAsia="Times New Roman" w:cs="Times New Roman"/>
          <w:lang w:eastAsia="ar-SA"/>
        </w:rPr>
      </w:pPr>
      <w:r w:rsidRPr="00DF3E59">
        <w:rPr>
          <w:rFonts w:eastAsia="Times New Roman" w:cs="Times New Roman"/>
          <w:lang w:eastAsia="ar-SA"/>
        </w:rPr>
        <w:t>Dźwigary powiązane są z oczepami pali drewnianych.</w:t>
      </w:r>
    </w:p>
    <w:p w14:paraId="768F7AB4" w14:textId="377541CA" w:rsidR="00334FC7" w:rsidRPr="00411E1D" w:rsidRDefault="00DF3E59" w:rsidP="00452BE6">
      <w:pPr>
        <w:rPr>
          <w:highlight w:val="yellow"/>
          <w:lang w:eastAsia="pl-PL"/>
        </w:rPr>
      </w:pPr>
      <w:r w:rsidRPr="00DF3E59">
        <w:rPr>
          <w:rFonts w:eastAsia="Times New Roman" w:cs="Times New Roman"/>
          <w:lang w:eastAsia="ar-SA"/>
        </w:rPr>
        <w:t>Podpory kładki stanowią pale drewniane stężone porzecznym oczepem</w:t>
      </w:r>
      <w:r w:rsidR="009C6772" w:rsidRPr="00DF3E59">
        <w:rPr>
          <w:rFonts w:eastAsia="Times New Roman" w:cs="Times New Roman"/>
          <w:lang w:eastAsia="ar-SA"/>
        </w:rPr>
        <w:t xml:space="preserve">. </w:t>
      </w:r>
      <w:r w:rsidR="00334FC7" w:rsidRPr="00DF3E59">
        <w:rPr>
          <w:rFonts w:eastAsia="Times New Roman" w:cs="Times New Roman"/>
          <w:lang w:eastAsia="ar-SA"/>
        </w:rPr>
        <w:t xml:space="preserve">Krawędzie obiektu zabezpieczone są obustronnie balustradami </w:t>
      </w:r>
      <w:r w:rsidR="009C6772" w:rsidRPr="00DF3E59">
        <w:rPr>
          <w:rFonts w:eastAsia="Times New Roman" w:cs="Times New Roman"/>
          <w:lang w:eastAsia="ar-SA"/>
        </w:rPr>
        <w:t>drewnianymi</w:t>
      </w:r>
      <w:r w:rsidR="00D1497C" w:rsidRPr="00DF3E59">
        <w:rPr>
          <w:rFonts w:eastAsia="Times New Roman" w:cs="Times New Roman"/>
          <w:lang w:eastAsia="ar-SA"/>
        </w:rPr>
        <w:t xml:space="preserve"> o wysokości 1,</w:t>
      </w:r>
      <w:r w:rsidRPr="00DF3E59">
        <w:rPr>
          <w:rFonts w:eastAsia="Times New Roman" w:cs="Times New Roman"/>
          <w:lang w:eastAsia="ar-SA"/>
        </w:rPr>
        <w:t>2</w:t>
      </w:r>
      <w:r w:rsidR="00D1497C" w:rsidRPr="00DF3E59">
        <w:rPr>
          <w:rFonts w:eastAsia="Times New Roman" w:cs="Times New Roman"/>
          <w:lang w:eastAsia="ar-SA"/>
        </w:rPr>
        <w:t>0m</w:t>
      </w:r>
      <w:r w:rsidR="00334FC7" w:rsidRPr="00DF3E59">
        <w:rPr>
          <w:rFonts w:eastAsia="Times New Roman" w:cs="Times New Roman"/>
          <w:lang w:eastAsia="ar-SA"/>
        </w:rPr>
        <w:t>.</w:t>
      </w:r>
    </w:p>
    <w:p w14:paraId="7963460C" w14:textId="77777777" w:rsidR="009C6772" w:rsidRPr="00DF3E59" w:rsidRDefault="009C6772" w:rsidP="00452BE6">
      <w:pPr>
        <w:rPr>
          <w:lang w:eastAsia="pl-PL"/>
        </w:rPr>
      </w:pPr>
    </w:p>
    <w:p w14:paraId="70832188" w14:textId="77777777" w:rsidR="00334FC7" w:rsidRPr="0012312B" w:rsidRDefault="00334FC7" w:rsidP="00452BE6">
      <w:pPr>
        <w:ind w:left="284"/>
      </w:pPr>
      <w:bookmarkStart w:id="63" w:name="_Hlk169858393"/>
      <w:r w:rsidRPr="0012312B">
        <w:rPr>
          <w:u w:val="single"/>
        </w:rPr>
        <w:t xml:space="preserve">Parametry </w:t>
      </w:r>
      <w:proofErr w:type="spellStart"/>
      <w:r w:rsidRPr="0012312B">
        <w:rPr>
          <w:u w:val="single"/>
        </w:rPr>
        <w:t>techniczno</w:t>
      </w:r>
      <w:proofErr w:type="spellEnd"/>
      <w:r w:rsidRPr="0012312B">
        <w:rPr>
          <w:u w:val="single"/>
        </w:rPr>
        <w:t xml:space="preserve"> – geometryczne istniejącego obiektu</w:t>
      </w:r>
      <w:r w:rsidRPr="0012312B">
        <w:t>:</w:t>
      </w:r>
    </w:p>
    <w:p w14:paraId="71AA6340" w14:textId="1D1192E9" w:rsidR="00334FC7" w:rsidRPr="0012312B" w:rsidRDefault="009C6772">
      <w:pPr>
        <w:pStyle w:val="Akapitzlist"/>
        <w:numPr>
          <w:ilvl w:val="0"/>
          <w:numId w:val="15"/>
        </w:numPr>
      </w:pPr>
      <w:r w:rsidRPr="0012312B">
        <w:t xml:space="preserve">Rozpiętość teoretyczna przęseł: </w:t>
      </w:r>
      <w:r w:rsidRPr="0012312B">
        <w:tab/>
      </w:r>
      <w:r w:rsidRPr="0012312B">
        <w:tab/>
      </w:r>
      <w:r w:rsidR="00F14FD9" w:rsidRPr="0012312B">
        <w:tab/>
      </w:r>
      <w:r w:rsidR="00DF3E59" w:rsidRPr="0012312B">
        <w:t>3,90</w:t>
      </w:r>
      <w:r w:rsidRPr="0012312B">
        <w:t xml:space="preserve">m + </w:t>
      </w:r>
      <w:r w:rsidR="00DF3E59" w:rsidRPr="0012312B">
        <w:t>4,00</w:t>
      </w:r>
      <w:r w:rsidRPr="0012312B">
        <w:t>m +</w:t>
      </w:r>
      <w:r w:rsidR="00DF3E59" w:rsidRPr="0012312B">
        <w:t>3,90</w:t>
      </w:r>
      <w:r w:rsidRPr="0012312B">
        <w:t>m</w:t>
      </w:r>
    </w:p>
    <w:p w14:paraId="30AE9067" w14:textId="3FE1633C" w:rsidR="00334FC7" w:rsidRPr="0012312B" w:rsidRDefault="00334FC7">
      <w:pPr>
        <w:pStyle w:val="Akapitzlist"/>
        <w:numPr>
          <w:ilvl w:val="0"/>
          <w:numId w:val="15"/>
        </w:numPr>
      </w:pPr>
      <w:r w:rsidRPr="0012312B">
        <w:t>Długość całkowita:</w:t>
      </w:r>
      <w:r w:rsidRPr="0012312B">
        <w:tab/>
      </w:r>
      <w:r w:rsidRPr="0012312B">
        <w:tab/>
      </w:r>
      <w:r w:rsidRPr="0012312B">
        <w:tab/>
      </w:r>
      <w:r w:rsidR="001B6875" w:rsidRPr="0012312B">
        <w:tab/>
      </w:r>
      <w:r w:rsidR="00C03900" w:rsidRPr="0012312B">
        <w:t>1</w:t>
      </w:r>
      <w:r w:rsidR="00DF3E59" w:rsidRPr="0012312B">
        <w:t>1,80</w:t>
      </w:r>
      <w:r w:rsidR="00C03900" w:rsidRPr="0012312B">
        <w:t>m</w:t>
      </w:r>
    </w:p>
    <w:p w14:paraId="33E68687" w14:textId="10B77D2C" w:rsidR="00334FC7" w:rsidRPr="0012312B" w:rsidRDefault="00334FC7">
      <w:pPr>
        <w:pStyle w:val="Akapitzlist"/>
        <w:numPr>
          <w:ilvl w:val="0"/>
          <w:numId w:val="15"/>
        </w:numPr>
      </w:pPr>
      <w:r w:rsidRPr="0012312B">
        <w:t>Szerokość całkowita:</w:t>
      </w:r>
      <w:r w:rsidRPr="0012312B">
        <w:tab/>
      </w:r>
      <w:r w:rsidRPr="0012312B">
        <w:tab/>
      </w:r>
      <w:r w:rsidRPr="0012312B">
        <w:tab/>
      </w:r>
      <w:r w:rsidR="001B6875" w:rsidRPr="0012312B">
        <w:tab/>
      </w:r>
      <w:r w:rsidR="00DF3E59" w:rsidRPr="0012312B">
        <w:t>2,45</w:t>
      </w:r>
      <w:r w:rsidR="00C03900" w:rsidRPr="0012312B">
        <w:t>m</w:t>
      </w:r>
    </w:p>
    <w:p w14:paraId="2849884B" w14:textId="686534AD" w:rsidR="00DF3E59" w:rsidRPr="0012312B" w:rsidRDefault="00DF3E59">
      <w:pPr>
        <w:pStyle w:val="Akapitzlist"/>
        <w:numPr>
          <w:ilvl w:val="0"/>
          <w:numId w:val="15"/>
        </w:numPr>
      </w:pPr>
      <w:r w:rsidRPr="0012312B">
        <w:t>Szerokość w świetle balustrad:</w:t>
      </w:r>
      <w:r w:rsidRPr="0012312B">
        <w:tab/>
      </w:r>
      <w:r w:rsidRPr="0012312B">
        <w:tab/>
      </w:r>
      <w:r w:rsidRPr="0012312B">
        <w:tab/>
        <w:t>2,15m</w:t>
      </w:r>
    </w:p>
    <w:p w14:paraId="2DC3AAFB" w14:textId="3A1DD5E1" w:rsidR="00334FC7" w:rsidRPr="0012312B" w:rsidRDefault="00334FC7">
      <w:pPr>
        <w:pStyle w:val="Akapitzlist"/>
        <w:numPr>
          <w:ilvl w:val="0"/>
          <w:numId w:val="15"/>
        </w:numPr>
      </w:pPr>
      <w:r w:rsidRPr="0012312B">
        <w:t>Oś</w:t>
      </w:r>
      <w:r w:rsidR="00A53F99">
        <w:t xml:space="preserve"> kładki</w:t>
      </w:r>
      <w:r w:rsidRPr="0012312B">
        <w:t xml:space="preserve"> w planie:</w:t>
      </w:r>
      <w:r w:rsidRPr="0012312B">
        <w:tab/>
      </w:r>
      <w:r w:rsidRPr="0012312B">
        <w:tab/>
      </w:r>
      <w:r w:rsidRPr="0012312B">
        <w:tab/>
      </w:r>
      <w:r w:rsidR="001B6875" w:rsidRPr="0012312B">
        <w:tab/>
      </w:r>
      <w:r w:rsidRPr="0012312B">
        <w:t>prosta</w:t>
      </w:r>
    </w:p>
    <w:p w14:paraId="46833307" w14:textId="77777777" w:rsidR="00334FC7" w:rsidRPr="0012312B" w:rsidRDefault="00334FC7">
      <w:pPr>
        <w:pStyle w:val="Akapitzlist"/>
        <w:numPr>
          <w:ilvl w:val="0"/>
          <w:numId w:val="15"/>
        </w:numPr>
      </w:pPr>
      <w:r w:rsidRPr="0012312B">
        <w:t>Kąt skosu:</w:t>
      </w:r>
      <w:r w:rsidRPr="0012312B">
        <w:tab/>
      </w:r>
      <w:r w:rsidRPr="0012312B">
        <w:tab/>
      </w:r>
      <w:r w:rsidRPr="0012312B">
        <w:tab/>
      </w:r>
      <w:r w:rsidRPr="0012312B">
        <w:tab/>
      </w:r>
      <w:r w:rsidR="001B6875" w:rsidRPr="0012312B">
        <w:tab/>
      </w:r>
      <w:r w:rsidRPr="0012312B">
        <w:t>90</w:t>
      </w:r>
      <w:r w:rsidRPr="0012312B">
        <w:sym w:font="Symbol" w:char="F0B0"/>
      </w:r>
    </w:p>
    <w:p w14:paraId="1EE3F914" w14:textId="69A145F7" w:rsidR="005C13AD" w:rsidRPr="0012312B" w:rsidRDefault="00DF3E59">
      <w:pPr>
        <w:pStyle w:val="Akapitzlist"/>
        <w:numPr>
          <w:ilvl w:val="0"/>
          <w:numId w:val="15"/>
        </w:numPr>
      </w:pPr>
      <w:r w:rsidRPr="0012312B">
        <w:t>Nośność:</w:t>
      </w:r>
      <w:r w:rsidRPr="0012312B">
        <w:tab/>
      </w:r>
      <w:r w:rsidRPr="0012312B">
        <w:tab/>
      </w:r>
      <w:r w:rsidRPr="0012312B">
        <w:tab/>
      </w:r>
      <w:r w:rsidRPr="0012312B">
        <w:tab/>
      </w:r>
      <w:r w:rsidRPr="0012312B">
        <w:tab/>
      </w:r>
      <w:r w:rsidRPr="0012312B">
        <w:tab/>
        <w:t>brak danych</w:t>
      </w:r>
      <w:bookmarkEnd w:id="63"/>
    </w:p>
    <w:p w14:paraId="2AD73F1F" w14:textId="77777777" w:rsidR="005C13AD" w:rsidRPr="0012312B" w:rsidRDefault="005C13AD" w:rsidP="00452BE6">
      <w:pPr>
        <w:pStyle w:val="Akapitzlist"/>
        <w:ind w:left="567" w:firstLine="0"/>
      </w:pPr>
    </w:p>
    <w:p w14:paraId="13AD14F2" w14:textId="31D7577D" w:rsidR="00334FC7" w:rsidRPr="0012312B" w:rsidRDefault="00334FC7" w:rsidP="00DF3E59">
      <w:r w:rsidRPr="0012312B">
        <w:t xml:space="preserve">Stan techniczny </w:t>
      </w:r>
      <w:r w:rsidR="00DF3E59" w:rsidRPr="0012312B">
        <w:t>kładki wymaga wykonania remontu. Projektuj się demontaż elementów drewnianej konstrukcji podpór i przęseł wraz z balustradami i nawierzchnią, oraz wbudowanie nowych elementów drewnianych obiektu.</w:t>
      </w:r>
    </w:p>
    <w:p w14:paraId="72093192" w14:textId="77777777" w:rsidR="00F14FD9" w:rsidRPr="0012312B" w:rsidRDefault="00F14FD9" w:rsidP="00452BE6"/>
    <w:p w14:paraId="65BFADF1" w14:textId="438071E6" w:rsidR="00F14FD9" w:rsidRPr="0012312B" w:rsidRDefault="00F14FD9">
      <w:pPr>
        <w:pStyle w:val="Nagwek3"/>
        <w:numPr>
          <w:ilvl w:val="1"/>
          <w:numId w:val="17"/>
        </w:numPr>
        <w:spacing w:line="276" w:lineRule="auto"/>
        <w:rPr>
          <w:sz w:val="24"/>
          <w:szCs w:val="24"/>
        </w:rPr>
      </w:pPr>
      <w:bookmarkStart w:id="64" w:name="_Toc435652062"/>
      <w:bookmarkStart w:id="65" w:name="_Toc169869955"/>
      <w:r w:rsidRPr="0012312B">
        <w:rPr>
          <w:sz w:val="24"/>
          <w:szCs w:val="24"/>
        </w:rPr>
        <w:t>Ustrój nośny:</w:t>
      </w:r>
      <w:bookmarkEnd w:id="64"/>
      <w:bookmarkEnd w:id="65"/>
    </w:p>
    <w:p w14:paraId="6BF04CAE" w14:textId="4BF758EE" w:rsidR="00776947" w:rsidRPr="00776947" w:rsidRDefault="00F14FD9" w:rsidP="00452BE6">
      <w:pPr>
        <w:rPr>
          <w:rFonts w:eastAsia="Times New Roman" w:cs="Times New Roman"/>
          <w:lang w:eastAsia="ar-SA"/>
        </w:rPr>
      </w:pPr>
      <w:r w:rsidRPr="00776947">
        <w:rPr>
          <w:rFonts w:eastAsia="Times New Roman" w:cs="Times New Roman"/>
          <w:lang w:eastAsia="ar-SA"/>
        </w:rPr>
        <w:t xml:space="preserve">Obiekt jest trójprzęsłowy. Ustrój nośny obiektu stanowi konstrukcja </w:t>
      </w:r>
      <w:r w:rsidR="00776947" w:rsidRPr="00776947">
        <w:rPr>
          <w:rFonts w:eastAsia="Times New Roman" w:cs="Times New Roman"/>
          <w:lang w:eastAsia="ar-SA"/>
        </w:rPr>
        <w:t>trójdźwigarowa drewniana</w:t>
      </w:r>
      <w:r w:rsidR="00B6543F" w:rsidRPr="00776947">
        <w:rPr>
          <w:rFonts w:eastAsia="Times New Roman" w:cs="Times New Roman"/>
          <w:lang w:eastAsia="ar-SA"/>
        </w:rPr>
        <w:t xml:space="preserve">. </w:t>
      </w:r>
      <w:r w:rsidR="00776947" w:rsidRPr="00776947">
        <w:rPr>
          <w:rFonts w:eastAsia="Times New Roman" w:cs="Times New Roman"/>
          <w:lang w:eastAsia="ar-SA"/>
        </w:rPr>
        <w:t xml:space="preserve"> Dźwigary maja przekrój prostokątny i wysokość 25cm. </w:t>
      </w:r>
    </w:p>
    <w:p w14:paraId="3A2359DD" w14:textId="4923E483" w:rsidR="00F14FD9" w:rsidRPr="00776947" w:rsidRDefault="00B6543F" w:rsidP="00776947">
      <w:pPr>
        <w:rPr>
          <w:rFonts w:eastAsia="Times New Roman" w:cs="Times New Roman"/>
          <w:lang w:eastAsia="ar-SA"/>
        </w:rPr>
      </w:pPr>
      <w:r w:rsidRPr="00776947">
        <w:rPr>
          <w:rFonts w:eastAsia="Times New Roman" w:cs="Times New Roman"/>
          <w:lang w:eastAsia="ar-SA"/>
        </w:rPr>
        <w:t>Na dźwigarach ułożono</w:t>
      </w:r>
      <w:r w:rsidR="00776947" w:rsidRPr="00776947">
        <w:rPr>
          <w:rFonts w:eastAsia="Times New Roman" w:cs="Times New Roman"/>
          <w:lang w:eastAsia="ar-SA"/>
        </w:rPr>
        <w:t xml:space="preserve"> dylinę drewnianą o grubości 5cm.  Dźwigary powiązane są z oczepami podpór.</w:t>
      </w:r>
      <w:r w:rsidR="00F14FD9" w:rsidRPr="00776947">
        <w:rPr>
          <w:rFonts w:eastAsia="Times New Roman" w:cs="Times New Roman"/>
          <w:lang w:eastAsia="ar-SA"/>
        </w:rPr>
        <w:t xml:space="preserve"> </w:t>
      </w:r>
    </w:p>
    <w:p w14:paraId="793B3BE3" w14:textId="77777777" w:rsidR="00F14FD9" w:rsidRPr="00776947" w:rsidRDefault="00F14FD9" w:rsidP="00452BE6">
      <w:pPr>
        <w:rPr>
          <w:rFonts w:eastAsia="Times New Roman" w:cs="Times New Roman"/>
          <w:lang w:eastAsia="ar-SA"/>
        </w:rPr>
      </w:pPr>
    </w:p>
    <w:p w14:paraId="354786D3" w14:textId="77777777" w:rsidR="00F14FD9" w:rsidRPr="00776947" w:rsidRDefault="00F14FD9" w:rsidP="00452BE6">
      <w:pPr>
        <w:rPr>
          <w:lang w:eastAsia="pl-PL"/>
        </w:rPr>
      </w:pPr>
    </w:p>
    <w:p w14:paraId="140C290B" w14:textId="51D61350" w:rsidR="00F14FD9" w:rsidRPr="00776947" w:rsidRDefault="00F14FD9">
      <w:pPr>
        <w:pStyle w:val="Nagwek3"/>
        <w:numPr>
          <w:ilvl w:val="1"/>
          <w:numId w:val="17"/>
        </w:numPr>
        <w:spacing w:line="276" w:lineRule="auto"/>
        <w:rPr>
          <w:sz w:val="24"/>
          <w:szCs w:val="24"/>
        </w:rPr>
      </w:pPr>
      <w:bookmarkStart w:id="66" w:name="_Toc435652064"/>
      <w:bookmarkStart w:id="67" w:name="_Toc169869956"/>
      <w:r w:rsidRPr="00776947">
        <w:rPr>
          <w:sz w:val="24"/>
          <w:szCs w:val="24"/>
        </w:rPr>
        <w:lastRenderedPageBreak/>
        <w:t>Podpory</w:t>
      </w:r>
      <w:bookmarkEnd w:id="66"/>
      <w:r w:rsidR="00776947" w:rsidRPr="00776947">
        <w:rPr>
          <w:sz w:val="24"/>
          <w:szCs w:val="24"/>
        </w:rPr>
        <w:t>:</w:t>
      </w:r>
      <w:bookmarkEnd w:id="67"/>
    </w:p>
    <w:p w14:paraId="318F3D0D" w14:textId="6476F654" w:rsidR="00F9304C" w:rsidRPr="00776947" w:rsidRDefault="00F9304C" w:rsidP="00452BE6">
      <w:pPr>
        <w:rPr>
          <w:lang w:eastAsia="pl-PL"/>
        </w:rPr>
      </w:pPr>
      <w:r w:rsidRPr="00776947">
        <w:rPr>
          <w:rFonts w:eastAsia="Times New Roman" w:cs="Times New Roman"/>
          <w:lang w:eastAsia="ar-SA"/>
        </w:rPr>
        <w:t xml:space="preserve">Podpory </w:t>
      </w:r>
      <w:r w:rsidR="00776947" w:rsidRPr="00776947">
        <w:rPr>
          <w:rFonts w:eastAsia="Times New Roman" w:cs="Times New Roman"/>
          <w:lang w:eastAsia="ar-SA"/>
        </w:rPr>
        <w:t xml:space="preserve">są </w:t>
      </w:r>
      <w:r w:rsidRPr="00776947">
        <w:rPr>
          <w:rFonts w:eastAsia="Times New Roman" w:cs="Times New Roman"/>
          <w:lang w:eastAsia="ar-SA"/>
        </w:rPr>
        <w:t>wykonane w postaci</w:t>
      </w:r>
      <w:r w:rsidR="00776947" w:rsidRPr="00776947">
        <w:rPr>
          <w:rFonts w:eastAsia="Times New Roman" w:cs="Times New Roman"/>
          <w:lang w:eastAsia="ar-SA"/>
        </w:rPr>
        <w:t xml:space="preserve"> pali drewnianych stężonych oczepami oraz dodatkowymi belkami poprzecznymi i podłużnymi (patrząc po osi obiektu). </w:t>
      </w:r>
      <w:r w:rsidR="00354983">
        <w:rPr>
          <w:rFonts w:eastAsia="Times New Roman" w:cs="Times New Roman"/>
          <w:lang w:eastAsia="ar-SA"/>
        </w:rPr>
        <w:t>Średnica pali to 25cm,  n</w:t>
      </w:r>
      <w:r w:rsidRPr="00776947">
        <w:rPr>
          <w:lang w:eastAsia="pl-PL"/>
        </w:rPr>
        <w:t xml:space="preserve">ieznana jest </w:t>
      </w:r>
      <w:r w:rsidR="00776947" w:rsidRPr="00776947">
        <w:rPr>
          <w:lang w:eastAsia="pl-PL"/>
        </w:rPr>
        <w:t>długość pali.</w:t>
      </w:r>
    </w:p>
    <w:p w14:paraId="5F25DC16" w14:textId="77777777" w:rsidR="00F9304C" w:rsidRPr="00776947" w:rsidRDefault="00F9304C" w:rsidP="00452BE6">
      <w:pPr>
        <w:rPr>
          <w:lang w:eastAsia="pl-PL"/>
        </w:rPr>
      </w:pPr>
    </w:p>
    <w:p w14:paraId="4A7912F4" w14:textId="49CFF398" w:rsidR="00F14FD9" w:rsidRPr="00776947" w:rsidRDefault="00F14FD9">
      <w:pPr>
        <w:pStyle w:val="Nagwek3"/>
        <w:numPr>
          <w:ilvl w:val="1"/>
          <w:numId w:val="17"/>
        </w:numPr>
        <w:spacing w:line="276" w:lineRule="auto"/>
        <w:rPr>
          <w:sz w:val="24"/>
          <w:szCs w:val="24"/>
        </w:rPr>
      </w:pPr>
      <w:bookmarkStart w:id="68" w:name="_Toc435652065"/>
      <w:bookmarkStart w:id="69" w:name="_Toc169869957"/>
      <w:r w:rsidRPr="00776947">
        <w:rPr>
          <w:sz w:val="24"/>
          <w:szCs w:val="24"/>
        </w:rPr>
        <w:t xml:space="preserve">Wyposażenie </w:t>
      </w:r>
      <w:r w:rsidR="00776947" w:rsidRPr="00776947">
        <w:rPr>
          <w:sz w:val="24"/>
          <w:szCs w:val="24"/>
        </w:rPr>
        <w:t>obiektu</w:t>
      </w:r>
      <w:r w:rsidRPr="00776947">
        <w:rPr>
          <w:sz w:val="24"/>
          <w:szCs w:val="24"/>
        </w:rPr>
        <w:t>:</w:t>
      </w:r>
      <w:bookmarkEnd w:id="68"/>
      <w:bookmarkEnd w:id="69"/>
    </w:p>
    <w:p w14:paraId="21D9081D" w14:textId="77777777" w:rsidR="00F14FD9" w:rsidRPr="00776947" w:rsidRDefault="00F14FD9">
      <w:pPr>
        <w:pStyle w:val="Akapitzlist"/>
        <w:numPr>
          <w:ilvl w:val="0"/>
          <w:numId w:val="9"/>
        </w:numPr>
        <w:rPr>
          <w:lang w:eastAsia="pl-PL"/>
        </w:rPr>
      </w:pPr>
      <w:r w:rsidRPr="00776947">
        <w:rPr>
          <w:lang w:eastAsia="pl-PL"/>
        </w:rPr>
        <w:t>Łożyska:</w:t>
      </w:r>
    </w:p>
    <w:p w14:paraId="126DEC46" w14:textId="77777777" w:rsidR="00776947" w:rsidRPr="00776947" w:rsidRDefault="00F14FD9" w:rsidP="00776947">
      <w:pPr>
        <w:pStyle w:val="Akapitzlist"/>
        <w:ind w:left="644" w:firstLine="0"/>
        <w:rPr>
          <w:lang w:eastAsia="pl-PL"/>
        </w:rPr>
      </w:pPr>
      <w:r w:rsidRPr="00776947">
        <w:rPr>
          <w:lang w:eastAsia="pl-PL"/>
        </w:rPr>
        <w:t xml:space="preserve">Przęsła oparte są </w:t>
      </w:r>
      <w:r w:rsidR="00F9304C" w:rsidRPr="00776947">
        <w:rPr>
          <w:lang w:eastAsia="pl-PL"/>
        </w:rPr>
        <w:t>na łożach drewnianych</w:t>
      </w:r>
      <w:r w:rsidR="00776947" w:rsidRPr="00776947">
        <w:rPr>
          <w:lang w:eastAsia="pl-PL"/>
        </w:rPr>
        <w:t xml:space="preserve"> (oczepach pali) i powiązane z oczepami łącznikami ciesielskimi płaskimi. </w:t>
      </w:r>
    </w:p>
    <w:p w14:paraId="2A4DCECB" w14:textId="77777777" w:rsidR="00F14FD9" w:rsidRPr="00776947" w:rsidRDefault="00F14FD9">
      <w:pPr>
        <w:pStyle w:val="Akapitzlist"/>
        <w:numPr>
          <w:ilvl w:val="0"/>
          <w:numId w:val="9"/>
        </w:numPr>
        <w:rPr>
          <w:lang w:eastAsia="pl-PL"/>
        </w:rPr>
      </w:pPr>
      <w:r w:rsidRPr="00776947">
        <w:rPr>
          <w:lang w:eastAsia="pl-PL"/>
        </w:rPr>
        <w:t>Nawierzchnia i izolacja:</w:t>
      </w:r>
    </w:p>
    <w:p w14:paraId="0603185E" w14:textId="3E756A4D" w:rsidR="00F14FD9" w:rsidRPr="00776947" w:rsidRDefault="00F14FD9" w:rsidP="00452BE6">
      <w:pPr>
        <w:pStyle w:val="Akapitzlist"/>
        <w:ind w:left="644" w:firstLine="0"/>
        <w:rPr>
          <w:lang w:eastAsia="pl-PL"/>
        </w:rPr>
      </w:pPr>
      <w:r w:rsidRPr="00776947">
        <w:rPr>
          <w:lang w:eastAsia="pl-PL"/>
        </w:rPr>
        <w:t xml:space="preserve">Nawierzchnia na obiekcie jest </w:t>
      </w:r>
      <w:r w:rsidR="00F9304C" w:rsidRPr="00776947">
        <w:rPr>
          <w:lang w:eastAsia="pl-PL"/>
        </w:rPr>
        <w:t xml:space="preserve">drewniana </w:t>
      </w:r>
      <w:r w:rsidR="00776947" w:rsidRPr="00776947">
        <w:rPr>
          <w:lang w:eastAsia="pl-PL"/>
        </w:rPr>
        <w:t>jednowarstwow</w:t>
      </w:r>
      <w:r w:rsidR="00F9304C" w:rsidRPr="00776947">
        <w:rPr>
          <w:lang w:eastAsia="pl-PL"/>
        </w:rPr>
        <w:t>a.</w:t>
      </w:r>
      <w:r w:rsidR="007309FC" w:rsidRPr="00776947">
        <w:rPr>
          <w:lang w:eastAsia="pl-PL"/>
        </w:rPr>
        <w:t xml:space="preserve"> Brak izolacji  pomostu.</w:t>
      </w:r>
    </w:p>
    <w:p w14:paraId="3FCA80BA" w14:textId="77777777" w:rsidR="00F14FD9" w:rsidRPr="00776947" w:rsidRDefault="00F14FD9">
      <w:pPr>
        <w:pStyle w:val="Akapitzlist"/>
        <w:numPr>
          <w:ilvl w:val="0"/>
          <w:numId w:val="9"/>
        </w:numPr>
        <w:rPr>
          <w:lang w:eastAsia="pl-PL"/>
        </w:rPr>
      </w:pPr>
      <w:r w:rsidRPr="00776947">
        <w:rPr>
          <w:lang w:eastAsia="pl-PL"/>
        </w:rPr>
        <w:t>Urządzenia dylatacyjne:</w:t>
      </w:r>
    </w:p>
    <w:p w14:paraId="189A7CD0" w14:textId="67E21899" w:rsidR="00767BEA" w:rsidRPr="0081280B" w:rsidRDefault="00F9304C" w:rsidP="00452BE6">
      <w:pPr>
        <w:pStyle w:val="Akapitzlist"/>
        <w:ind w:left="644" w:firstLine="0"/>
        <w:rPr>
          <w:lang w:eastAsia="pl-PL"/>
        </w:rPr>
      </w:pPr>
      <w:r w:rsidRPr="0081280B">
        <w:rPr>
          <w:lang w:eastAsia="pl-PL"/>
        </w:rPr>
        <w:t>Brak urządzeń dylatacyjnych.</w:t>
      </w:r>
      <w:r w:rsidR="00776947" w:rsidRPr="0081280B">
        <w:rPr>
          <w:lang w:eastAsia="pl-PL"/>
        </w:rPr>
        <w:t xml:space="preserve"> Na wejściu na kładkę, w poziomie nawierzchni, ułożona jest blacha stalowa.</w:t>
      </w:r>
    </w:p>
    <w:p w14:paraId="79B3014A" w14:textId="77777777" w:rsidR="00F14FD9" w:rsidRPr="0081280B" w:rsidRDefault="00F14FD9">
      <w:pPr>
        <w:pStyle w:val="Akapitzlist"/>
        <w:numPr>
          <w:ilvl w:val="0"/>
          <w:numId w:val="9"/>
        </w:numPr>
        <w:rPr>
          <w:lang w:eastAsia="pl-PL"/>
        </w:rPr>
      </w:pPr>
      <w:r w:rsidRPr="0081280B">
        <w:rPr>
          <w:lang w:eastAsia="pl-PL"/>
        </w:rPr>
        <w:t>Balustrady:</w:t>
      </w:r>
    </w:p>
    <w:p w14:paraId="634569E5" w14:textId="6890BB9E" w:rsidR="00F14FD9" w:rsidRPr="0081280B" w:rsidRDefault="00F9304C" w:rsidP="00452BE6">
      <w:pPr>
        <w:pStyle w:val="Akapitzlist"/>
        <w:ind w:left="644" w:firstLine="0"/>
        <w:rPr>
          <w:lang w:eastAsia="pl-PL"/>
        </w:rPr>
      </w:pPr>
      <w:r w:rsidRPr="0081280B">
        <w:rPr>
          <w:lang w:eastAsia="pl-PL"/>
        </w:rPr>
        <w:t xml:space="preserve">Krawędzie </w:t>
      </w:r>
      <w:r w:rsidR="00A53F99">
        <w:rPr>
          <w:lang w:eastAsia="pl-PL"/>
        </w:rPr>
        <w:t>kładki</w:t>
      </w:r>
      <w:r w:rsidRPr="0081280B">
        <w:rPr>
          <w:lang w:eastAsia="pl-PL"/>
        </w:rPr>
        <w:t xml:space="preserve"> obustronnie zabezpieczone są balustradami drewnianymi o wysokości 1</w:t>
      </w:r>
      <w:r w:rsidR="00776947" w:rsidRPr="0081280B">
        <w:rPr>
          <w:lang w:eastAsia="pl-PL"/>
        </w:rPr>
        <w:t>2</w:t>
      </w:r>
      <w:r w:rsidRPr="0081280B">
        <w:rPr>
          <w:lang w:eastAsia="pl-PL"/>
        </w:rPr>
        <w:t xml:space="preserve">0cm.  Balustrady łączone są złączem ciesielskim do </w:t>
      </w:r>
      <w:r w:rsidR="00776947" w:rsidRPr="0081280B">
        <w:rPr>
          <w:lang w:eastAsia="pl-PL"/>
        </w:rPr>
        <w:t xml:space="preserve">dźwigarów kładki i oczepów podpór. </w:t>
      </w:r>
    </w:p>
    <w:p w14:paraId="78FC5353" w14:textId="77777777" w:rsidR="00F14FD9" w:rsidRPr="0081280B" w:rsidRDefault="00F14FD9">
      <w:pPr>
        <w:pStyle w:val="Akapitzlist"/>
        <w:numPr>
          <w:ilvl w:val="0"/>
          <w:numId w:val="9"/>
        </w:numPr>
        <w:rPr>
          <w:lang w:eastAsia="pl-PL"/>
        </w:rPr>
      </w:pPr>
      <w:r w:rsidRPr="0081280B">
        <w:rPr>
          <w:lang w:eastAsia="pl-PL"/>
        </w:rPr>
        <w:t>Płyty przejściowe:</w:t>
      </w:r>
    </w:p>
    <w:p w14:paraId="03158EE4" w14:textId="77777777" w:rsidR="00F14FD9" w:rsidRPr="0081280B" w:rsidRDefault="00F14FD9" w:rsidP="00452BE6">
      <w:pPr>
        <w:pStyle w:val="Akapitzlist"/>
        <w:ind w:left="644" w:firstLine="0"/>
        <w:rPr>
          <w:lang w:eastAsia="pl-PL"/>
        </w:rPr>
      </w:pPr>
      <w:r w:rsidRPr="0081280B">
        <w:rPr>
          <w:lang w:eastAsia="pl-PL"/>
        </w:rPr>
        <w:t>Obiekt nie jest wyposażony w płyty przejściowe.</w:t>
      </w:r>
    </w:p>
    <w:p w14:paraId="6D177E7E" w14:textId="6E7DF571" w:rsidR="00F14FD9" w:rsidRPr="0081280B" w:rsidRDefault="00F14FD9">
      <w:pPr>
        <w:pStyle w:val="Akapitzlist"/>
        <w:numPr>
          <w:ilvl w:val="0"/>
          <w:numId w:val="9"/>
        </w:numPr>
        <w:rPr>
          <w:lang w:eastAsia="pl-PL"/>
        </w:rPr>
      </w:pPr>
      <w:r w:rsidRPr="0081280B">
        <w:rPr>
          <w:lang w:eastAsia="pl-PL"/>
        </w:rPr>
        <w:t xml:space="preserve">Elementy odwodnienia </w:t>
      </w:r>
      <w:r w:rsidR="00A53F99">
        <w:rPr>
          <w:lang w:eastAsia="pl-PL"/>
        </w:rPr>
        <w:t>kładki</w:t>
      </w:r>
    </w:p>
    <w:p w14:paraId="395C946C" w14:textId="3B5DADC1" w:rsidR="00F14FD9" w:rsidRPr="0081280B" w:rsidRDefault="00F9304C" w:rsidP="00452BE6">
      <w:pPr>
        <w:pStyle w:val="Akapitzlist"/>
        <w:ind w:left="644" w:firstLine="0"/>
        <w:rPr>
          <w:lang w:eastAsia="pl-PL"/>
        </w:rPr>
      </w:pPr>
      <w:r w:rsidRPr="0081280B">
        <w:rPr>
          <w:lang w:eastAsia="pl-PL"/>
        </w:rPr>
        <w:t xml:space="preserve">Woda opadowa i roztopowa z </w:t>
      </w:r>
      <w:r w:rsidR="00776947" w:rsidRPr="0081280B">
        <w:rPr>
          <w:lang w:eastAsia="pl-PL"/>
        </w:rPr>
        <w:t>kładki</w:t>
      </w:r>
      <w:r w:rsidRPr="0081280B">
        <w:rPr>
          <w:lang w:eastAsia="pl-PL"/>
        </w:rPr>
        <w:t xml:space="preserve"> spływa powierzchniowo na tereny przyległe. Brak systemu odwodnienia obiektu.</w:t>
      </w:r>
      <w:r w:rsidR="00776947" w:rsidRPr="0081280B">
        <w:rPr>
          <w:lang w:eastAsia="pl-PL"/>
        </w:rPr>
        <w:t xml:space="preserve"> </w:t>
      </w:r>
    </w:p>
    <w:p w14:paraId="2FB6CC53" w14:textId="77777777" w:rsidR="00F14FD9" w:rsidRPr="0081280B" w:rsidRDefault="00F14FD9" w:rsidP="00452BE6">
      <w:pPr>
        <w:pStyle w:val="Akapitzlist"/>
        <w:ind w:left="360" w:firstLine="0"/>
        <w:rPr>
          <w:lang w:eastAsia="pl-PL"/>
        </w:rPr>
      </w:pPr>
    </w:p>
    <w:p w14:paraId="12C964DF" w14:textId="7DCAE78A" w:rsidR="00334FC7" w:rsidRPr="0081280B" w:rsidRDefault="00334FC7" w:rsidP="009B26CC">
      <w:pPr>
        <w:pStyle w:val="Nagwek2"/>
        <w:spacing w:before="0" w:line="240" w:lineRule="auto"/>
        <w:ind w:left="284" w:hanging="284"/>
      </w:pPr>
      <w:bookmarkStart w:id="70" w:name="_Toc400834607"/>
      <w:bookmarkStart w:id="71" w:name="_Toc169869958"/>
      <w:r w:rsidRPr="0081280B">
        <w:t>Zakres rozbiórki istniejąc</w:t>
      </w:r>
      <w:r w:rsidR="00776947" w:rsidRPr="0081280B">
        <w:t>ych elementów kładki</w:t>
      </w:r>
      <w:r w:rsidRPr="0081280B">
        <w:t>.</w:t>
      </w:r>
      <w:bookmarkEnd w:id="70"/>
      <w:bookmarkEnd w:id="71"/>
    </w:p>
    <w:p w14:paraId="532F74E2" w14:textId="5ED40019" w:rsidR="00334FC7" w:rsidRPr="0081280B" w:rsidRDefault="00354983" w:rsidP="00452BE6">
      <w:pPr>
        <w:ind w:firstLine="0"/>
      </w:pPr>
      <w:bookmarkStart w:id="72" w:name="_Hlk169858426"/>
      <w:r w:rsidRPr="0081280B">
        <w:t>Remont kładki</w:t>
      </w:r>
      <w:r w:rsidR="00FE2A96" w:rsidRPr="0081280B">
        <w:t xml:space="preserve"> pociąga za sobą konieczność </w:t>
      </w:r>
      <w:r w:rsidRPr="0081280B">
        <w:t>demontażu drewnianej konstrukcji obiektu wraz z podporami i wymianę tych elementów na nowe</w:t>
      </w:r>
      <w:r w:rsidR="00334FC7" w:rsidRPr="0081280B">
        <w:t xml:space="preserve">.   </w:t>
      </w:r>
    </w:p>
    <w:p w14:paraId="5EA3F2F1" w14:textId="77777777" w:rsidR="00334FC7" w:rsidRPr="0081280B" w:rsidRDefault="00334FC7" w:rsidP="00452BE6">
      <w:pPr>
        <w:ind w:firstLine="0"/>
        <w:rPr>
          <w:u w:val="single"/>
        </w:rPr>
      </w:pPr>
      <w:r w:rsidRPr="0081280B">
        <w:rPr>
          <w:u w:val="single"/>
        </w:rPr>
        <w:t>Rozbiórka obejmie:</w:t>
      </w:r>
    </w:p>
    <w:p w14:paraId="52ABF685" w14:textId="0C10036E" w:rsidR="00334FC7" w:rsidRPr="0081280B" w:rsidRDefault="00354983" w:rsidP="00452BE6">
      <w:pPr>
        <w:pStyle w:val="Akapitzlist"/>
        <w:numPr>
          <w:ilvl w:val="0"/>
          <w:numId w:val="6"/>
        </w:numPr>
      </w:pPr>
      <w:r w:rsidRPr="0081280B">
        <w:t xml:space="preserve">Dźwigary </w:t>
      </w:r>
      <w:r w:rsidR="00FE2A96" w:rsidRPr="0081280B">
        <w:t>drewnian</w:t>
      </w:r>
      <w:r w:rsidR="00FB76BF" w:rsidRPr="0081280B">
        <w:t>e</w:t>
      </w:r>
      <w:r w:rsidRPr="0081280B">
        <w:t xml:space="preserve"> wraz ze stężeniami,</w:t>
      </w:r>
    </w:p>
    <w:p w14:paraId="2A1D2688" w14:textId="77777777" w:rsidR="00334FC7" w:rsidRPr="0081280B" w:rsidRDefault="00334FC7" w:rsidP="00452BE6">
      <w:pPr>
        <w:pStyle w:val="Akapitzlist"/>
        <w:numPr>
          <w:ilvl w:val="0"/>
          <w:numId w:val="6"/>
        </w:numPr>
      </w:pPr>
      <w:r w:rsidRPr="0081280B">
        <w:t xml:space="preserve">balustrady </w:t>
      </w:r>
      <w:r w:rsidR="00FE2A96" w:rsidRPr="0081280B">
        <w:t>drewniane,</w:t>
      </w:r>
    </w:p>
    <w:p w14:paraId="3B5BFD8F" w14:textId="5442FC53" w:rsidR="00334FC7" w:rsidRPr="0081280B" w:rsidRDefault="00354983" w:rsidP="00452BE6">
      <w:pPr>
        <w:pStyle w:val="Akapitzlist"/>
        <w:numPr>
          <w:ilvl w:val="0"/>
          <w:numId w:val="6"/>
        </w:numPr>
      </w:pPr>
      <w:r w:rsidRPr="0081280B">
        <w:t>nawierzchni</w:t>
      </w:r>
      <w:r w:rsidR="002C7F5F" w:rsidRPr="0081280B">
        <w:t xml:space="preserve">ę </w:t>
      </w:r>
      <w:r w:rsidRPr="0081280B">
        <w:t>drewnian</w:t>
      </w:r>
      <w:r w:rsidR="002C7F5F" w:rsidRPr="0081280B">
        <w:t>ą</w:t>
      </w:r>
      <w:r w:rsidRPr="0081280B">
        <w:t>,</w:t>
      </w:r>
    </w:p>
    <w:p w14:paraId="531B1BBC" w14:textId="4219835E" w:rsidR="00334FC7" w:rsidRPr="0081280B" w:rsidRDefault="002C7F5F" w:rsidP="00452BE6">
      <w:pPr>
        <w:pStyle w:val="Akapitzlist"/>
        <w:numPr>
          <w:ilvl w:val="0"/>
          <w:numId w:val="6"/>
        </w:numPr>
      </w:pPr>
      <w:r w:rsidRPr="0081280B">
        <w:t xml:space="preserve">pale </w:t>
      </w:r>
      <w:r w:rsidR="005460E0" w:rsidRPr="0081280B">
        <w:t>drewniane wraz z</w:t>
      </w:r>
      <w:r w:rsidRPr="0081280B">
        <w:t xml:space="preserve"> oczepami</w:t>
      </w:r>
      <w:r w:rsidR="005460E0" w:rsidRPr="0081280B">
        <w:t>,</w:t>
      </w:r>
    </w:p>
    <w:p w14:paraId="5203CB65" w14:textId="77777777" w:rsidR="00334FC7" w:rsidRPr="0081280B" w:rsidRDefault="00FE2A96" w:rsidP="00452BE6">
      <w:pPr>
        <w:pStyle w:val="Akapitzlist"/>
        <w:numPr>
          <w:ilvl w:val="0"/>
          <w:numId w:val="6"/>
        </w:numPr>
      </w:pPr>
      <w:r w:rsidRPr="0081280B">
        <w:t>drewniane i betonowe elementy przyczółków</w:t>
      </w:r>
      <w:r w:rsidR="00576C1F" w:rsidRPr="0081280B">
        <w:t>,</w:t>
      </w:r>
    </w:p>
    <w:p w14:paraId="769EC232" w14:textId="353787F4" w:rsidR="005460E0" w:rsidRPr="0081280B" w:rsidRDefault="002C7F5F" w:rsidP="00452BE6">
      <w:pPr>
        <w:pStyle w:val="Akapitzlist"/>
        <w:numPr>
          <w:ilvl w:val="0"/>
          <w:numId w:val="6"/>
        </w:numPr>
      </w:pPr>
      <w:r w:rsidRPr="0081280B">
        <w:t>blachy stalowe nad przyczółkami.</w:t>
      </w:r>
      <w:bookmarkEnd w:id="72"/>
    </w:p>
    <w:p w14:paraId="06906A77" w14:textId="50EAAEAD" w:rsidR="005460E0" w:rsidRPr="0081280B" w:rsidRDefault="007309FC" w:rsidP="00452BE6">
      <w:pPr>
        <w:ind w:firstLine="0"/>
      </w:pPr>
      <w:r w:rsidRPr="0081280B">
        <w:t xml:space="preserve"> </w:t>
      </w:r>
    </w:p>
    <w:p w14:paraId="6D5104C9" w14:textId="77777777" w:rsidR="007309FC" w:rsidRPr="0081280B" w:rsidRDefault="007309FC" w:rsidP="00452BE6">
      <w:pPr>
        <w:ind w:firstLine="0"/>
      </w:pPr>
    </w:p>
    <w:p w14:paraId="58317DA4" w14:textId="45D5A46E" w:rsidR="005460E0" w:rsidRPr="0081280B" w:rsidRDefault="005460E0" w:rsidP="00452BE6">
      <w:pPr>
        <w:ind w:firstLine="0"/>
        <w:rPr>
          <w:u w:val="single"/>
        </w:rPr>
      </w:pPr>
      <w:r w:rsidRPr="0081280B">
        <w:rPr>
          <w:u w:val="single"/>
        </w:rPr>
        <w:t xml:space="preserve">Warunki rozbiórki </w:t>
      </w:r>
      <w:r w:rsidR="002C7F5F" w:rsidRPr="0081280B">
        <w:rPr>
          <w:u w:val="single"/>
        </w:rPr>
        <w:t>kładki</w:t>
      </w:r>
      <w:r w:rsidRPr="0081280B">
        <w:rPr>
          <w:u w:val="single"/>
        </w:rPr>
        <w:t xml:space="preserve">: </w:t>
      </w:r>
    </w:p>
    <w:p w14:paraId="7DADE8B2" w14:textId="2EE3DEC1" w:rsidR="005460E0" w:rsidRPr="0081280B" w:rsidRDefault="005460E0">
      <w:pPr>
        <w:pStyle w:val="Akapitzlist"/>
        <w:numPr>
          <w:ilvl w:val="0"/>
          <w:numId w:val="10"/>
        </w:numPr>
      </w:pPr>
      <w:r w:rsidRPr="0081280B">
        <w:t xml:space="preserve">Zakłada się, że </w:t>
      </w:r>
      <w:r w:rsidR="002C7F5F" w:rsidRPr="0081280B">
        <w:t>remont kładki</w:t>
      </w:r>
      <w:r w:rsidRPr="0081280B">
        <w:t xml:space="preserve"> zostanie wykonan</w:t>
      </w:r>
      <w:r w:rsidR="002C7F5F" w:rsidRPr="0081280B">
        <w:t>y</w:t>
      </w:r>
      <w:r w:rsidRPr="0081280B">
        <w:t xml:space="preserve"> przy całkowitym zamknięciu ruchu na </w:t>
      </w:r>
      <w:r w:rsidR="002C7F5F" w:rsidRPr="0081280B">
        <w:t>obiekcie</w:t>
      </w:r>
      <w:r w:rsidRPr="0081280B">
        <w:t xml:space="preserve">. </w:t>
      </w:r>
    </w:p>
    <w:p w14:paraId="4FBD4E63" w14:textId="2B0DE7F4" w:rsidR="002C7F5F" w:rsidRPr="0081280B" w:rsidRDefault="002C7F5F">
      <w:pPr>
        <w:pStyle w:val="Akapitzlist"/>
        <w:numPr>
          <w:ilvl w:val="0"/>
          <w:numId w:val="10"/>
        </w:numPr>
      </w:pPr>
      <w:r w:rsidRPr="0081280B">
        <w:t xml:space="preserve">Przed przystąpieniem do prac należy zinwentaryzować istniejące uzbrojenie terenu i zabezpieczyć  je przed przypadkowym uszkodzeniem. </w:t>
      </w:r>
    </w:p>
    <w:p w14:paraId="7D0934E7" w14:textId="0C26AB05" w:rsidR="005460E0" w:rsidRPr="0081280B" w:rsidRDefault="005460E0">
      <w:pPr>
        <w:pStyle w:val="Akapitzlist"/>
        <w:numPr>
          <w:ilvl w:val="0"/>
          <w:numId w:val="10"/>
        </w:numPr>
      </w:pPr>
      <w:r w:rsidRPr="0081280B">
        <w:t xml:space="preserve">W czasie rozbiórki należy zastosować technologię ograniczającą zanieczyszczenie koryta </w:t>
      </w:r>
      <w:r w:rsidR="002C7F5F" w:rsidRPr="0081280B">
        <w:t>cieku</w:t>
      </w:r>
      <w:r w:rsidRPr="0081280B">
        <w:t xml:space="preserve"> i terenu przyległego.</w:t>
      </w:r>
    </w:p>
    <w:p w14:paraId="653F82DE" w14:textId="5927E4D4" w:rsidR="005460E0" w:rsidRPr="0081280B" w:rsidRDefault="005460E0">
      <w:pPr>
        <w:pStyle w:val="Akapitzlist"/>
        <w:numPr>
          <w:ilvl w:val="0"/>
          <w:numId w:val="10"/>
        </w:numPr>
      </w:pPr>
      <w:r w:rsidRPr="0081280B">
        <w:t xml:space="preserve">Prace rozbiórkowe prowadzić </w:t>
      </w:r>
      <w:r w:rsidR="002C7F5F" w:rsidRPr="0081280B">
        <w:t>lekkim sprzętem</w:t>
      </w:r>
      <w:r w:rsidRPr="0081280B">
        <w:t>.</w:t>
      </w:r>
    </w:p>
    <w:p w14:paraId="508C6FB7" w14:textId="2A93E0B0" w:rsidR="00334FC7" w:rsidRPr="0081280B" w:rsidRDefault="00334FC7" w:rsidP="002C7F5F"/>
    <w:p w14:paraId="6767A423" w14:textId="77777777" w:rsidR="00576C1F" w:rsidRPr="0081280B" w:rsidRDefault="00576C1F" w:rsidP="00452BE6">
      <w:pPr>
        <w:ind w:firstLine="0"/>
      </w:pPr>
    </w:p>
    <w:p w14:paraId="0E10B1BA" w14:textId="77777777" w:rsidR="00334FC7" w:rsidRPr="0081280B" w:rsidRDefault="00334FC7" w:rsidP="009B26CC">
      <w:pPr>
        <w:pStyle w:val="Nagwek2"/>
        <w:spacing w:before="0" w:line="240" w:lineRule="auto"/>
        <w:ind w:left="284" w:hanging="284"/>
      </w:pPr>
      <w:bookmarkStart w:id="73" w:name="_Toc400834608"/>
      <w:bookmarkStart w:id="74" w:name="_Toc169869959"/>
      <w:r w:rsidRPr="0081280B">
        <w:lastRenderedPageBreak/>
        <w:t>Warunku gruntowo – wodne.</w:t>
      </w:r>
      <w:bookmarkEnd w:id="73"/>
      <w:bookmarkEnd w:id="74"/>
    </w:p>
    <w:p w14:paraId="65FDA485" w14:textId="45874604" w:rsidR="0035403C" w:rsidRPr="0081280B" w:rsidRDefault="0035403C" w:rsidP="0035403C">
      <w:pPr>
        <w:rPr>
          <w:lang w:eastAsia="pl-PL"/>
        </w:rPr>
      </w:pPr>
      <w:r w:rsidRPr="0081280B">
        <w:rPr>
          <w:lang w:eastAsia="pl-PL"/>
        </w:rPr>
        <w:t>Warunki gruntowe w podłożu określone zostały na podstawie  badań terenowych i prac kameralnych. Wstępne r</w:t>
      </w:r>
      <w:r w:rsidR="00332A0C" w:rsidRPr="0081280B">
        <w:rPr>
          <w:lang w:eastAsia="pl-PL"/>
        </w:rPr>
        <w:t>ozeznani</w:t>
      </w:r>
      <w:r w:rsidR="00855E2E" w:rsidRPr="0081280B">
        <w:rPr>
          <w:lang w:eastAsia="pl-PL"/>
        </w:rPr>
        <w:t>e</w:t>
      </w:r>
      <w:r w:rsidR="00332A0C" w:rsidRPr="0081280B">
        <w:rPr>
          <w:lang w:eastAsia="pl-PL"/>
        </w:rPr>
        <w:t xml:space="preserve"> dotyczące warunków gruntowych w miejscu lokalizacji </w:t>
      </w:r>
      <w:r w:rsidRPr="0081280B">
        <w:rPr>
          <w:lang w:eastAsia="pl-PL"/>
        </w:rPr>
        <w:t xml:space="preserve"> kładki wskazało, że od powierzchni terenu występuje warstwa antropogenicznych nasypów niekontrolowanych o miąższości 0,5 m. W składzie nasypów dominuje piasek drobny oraz torf.</w:t>
      </w:r>
    </w:p>
    <w:p w14:paraId="2DA7F009" w14:textId="50A97187" w:rsidR="0035403C" w:rsidRPr="0081280B" w:rsidRDefault="0035403C" w:rsidP="0035403C">
      <w:pPr>
        <w:rPr>
          <w:lang w:eastAsia="pl-PL"/>
        </w:rPr>
      </w:pPr>
      <w:r w:rsidRPr="0081280B">
        <w:rPr>
          <w:lang w:eastAsia="pl-PL"/>
        </w:rPr>
        <w:t xml:space="preserve">Poniżej nawiercono warstwę gruntów wysoko organicznych o miąższości 0,9 m, wykształconych w postaci torfów, głównie włóknistych, mokrych o barwie czarnej. Poniżej od głębokości 1,4 m </w:t>
      </w:r>
      <w:proofErr w:type="spellStart"/>
      <w:r w:rsidRPr="0081280B">
        <w:rPr>
          <w:lang w:eastAsia="pl-PL"/>
        </w:rPr>
        <w:t>ppt</w:t>
      </w:r>
      <w:proofErr w:type="spellEnd"/>
      <w:r w:rsidRPr="0081280B">
        <w:rPr>
          <w:lang w:eastAsia="pl-PL"/>
        </w:rPr>
        <w:t xml:space="preserve">. do 1,8 m </w:t>
      </w:r>
      <w:proofErr w:type="spellStart"/>
      <w:r w:rsidRPr="0081280B">
        <w:rPr>
          <w:lang w:eastAsia="pl-PL"/>
        </w:rPr>
        <w:t>ppt</w:t>
      </w:r>
      <w:proofErr w:type="spellEnd"/>
      <w:r w:rsidRPr="0081280B">
        <w:rPr>
          <w:lang w:eastAsia="pl-PL"/>
        </w:rPr>
        <w:t>. nawiercono warstwę piasków humusowych o barwie szarej, które podścielone są osadami akumulacji jeziornej, wykształconymi w postaci gytii o barwie jasnobrązowej i miąższości 1,3 m. Od głębokości 3,1 m zalegają grunty organiczne akumulacji rzecznej, reprezentowane przez torfy amorficzne z pyłem (namuły gliniaste).</w:t>
      </w:r>
    </w:p>
    <w:p w14:paraId="00120306" w14:textId="7258B0FE" w:rsidR="0035403C" w:rsidRPr="0081280B" w:rsidRDefault="0035403C" w:rsidP="0035403C">
      <w:pPr>
        <w:rPr>
          <w:lang w:eastAsia="pl-PL"/>
        </w:rPr>
      </w:pPr>
      <w:r w:rsidRPr="0081280B">
        <w:rPr>
          <w:lang w:eastAsia="pl-PL"/>
        </w:rPr>
        <w:t xml:space="preserve">Dokumentowane podłoże zbudowane jest w przewadze z gruntów </w:t>
      </w:r>
      <w:proofErr w:type="spellStart"/>
      <w:r w:rsidRPr="0081280B">
        <w:rPr>
          <w:lang w:eastAsia="pl-PL"/>
        </w:rPr>
        <w:t>trudnoprzepuszczalnych</w:t>
      </w:r>
      <w:proofErr w:type="spellEnd"/>
      <w:r w:rsidRPr="0081280B">
        <w:rPr>
          <w:lang w:eastAsia="pl-PL"/>
        </w:rPr>
        <w:t xml:space="preserve"> (torf, gytia, namuł gliniasty). Grunty przepuszczalne (piaski humusowe) występują jedynie lokalnie.</w:t>
      </w:r>
    </w:p>
    <w:p w14:paraId="4EF7E0DF" w14:textId="4BBA5439" w:rsidR="0035403C" w:rsidRPr="0081280B" w:rsidRDefault="0035403C" w:rsidP="0035403C">
      <w:pPr>
        <w:rPr>
          <w:lang w:eastAsia="pl-PL"/>
        </w:rPr>
      </w:pPr>
      <w:r w:rsidRPr="0081280B">
        <w:rPr>
          <w:lang w:eastAsia="pl-PL"/>
        </w:rPr>
        <w:t xml:space="preserve">W wyniku przeprowadzonych prac terenowych stwierdzono obecność wody gruntowej w postaci swobodnego zwierciadła na głębokości 1,40 m </w:t>
      </w:r>
      <w:proofErr w:type="spellStart"/>
      <w:r w:rsidRPr="0081280B">
        <w:rPr>
          <w:lang w:eastAsia="pl-PL"/>
        </w:rPr>
        <w:t>ppt</w:t>
      </w:r>
      <w:proofErr w:type="spellEnd"/>
      <w:r w:rsidRPr="0081280B">
        <w:rPr>
          <w:lang w:eastAsia="pl-PL"/>
        </w:rPr>
        <w:t>. w obrębie piasków humusowych.</w:t>
      </w:r>
    </w:p>
    <w:p w14:paraId="59C4963A" w14:textId="407774F4" w:rsidR="0035403C" w:rsidRPr="0081280B" w:rsidRDefault="0035403C" w:rsidP="0035403C">
      <w:pPr>
        <w:rPr>
          <w:lang w:eastAsia="pl-PL"/>
        </w:rPr>
      </w:pPr>
      <w:r w:rsidRPr="0081280B">
        <w:rPr>
          <w:lang w:eastAsia="pl-PL"/>
        </w:rPr>
        <w:t>Podczas przeprowadzonych prac terenowych występowały wysokie stany wód gruntowych. Wahanie wody gruntowej mogą dochodzić do ± 1,0 m w zależności od pory roku i aktualnego stanu wody w jeziorze Margonińskim.</w:t>
      </w:r>
    </w:p>
    <w:p w14:paraId="0BB9C0D5" w14:textId="7AFE081C" w:rsidR="000E6B55" w:rsidRPr="0081280B" w:rsidRDefault="001C7205" w:rsidP="0035403C">
      <w:pPr>
        <w:rPr>
          <w:lang w:eastAsia="pl-PL"/>
        </w:rPr>
      </w:pPr>
      <w:r w:rsidRPr="0081280B">
        <w:rPr>
          <w:lang w:eastAsia="pl-PL"/>
        </w:rPr>
        <w:t>D</w:t>
      </w:r>
      <w:r w:rsidR="000E6B55" w:rsidRPr="0081280B">
        <w:rPr>
          <w:lang w:eastAsia="pl-PL"/>
        </w:rPr>
        <w:t>ane dotyczące budowy podłoża gruntowego zawarto w opracowaniu „</w:t>
      </w:r>
      <w:r w:rsidR="0035403C" w:rsidRPr="0081280B">
        <w:t>Opinia o warunkach gruntowo-wodnych. Margonin-</w:t>
      </w:r>
      <w:proofErr w:type="spellStart"/>
      <w:r w:rsidR="0035403C" w:rsidRPr="0081280B">
        <w:t>dz.ew</w:t>
      </w:r>
      <w:proofErr w:type="spellEnd"/>
      <w:r w:rsidR="0035403C" w:rsidRPr="0081280B">
        <w:t xml:space="preserve">. 792/5, obręb 0001 m. Margonin” opracowana przez firmę </w:t>
      </w:r>
      <w:proofErr w:type="spellStart"/>
      <w:r w:rsidR="0035403C" w:rsidRPr="0081280B">
        <w:t>Geo</w:t>
      </w:r>
      <w:proofErr w:type="spellEnd"/>
      <w:r w:rsidR="0035403C" w:rsidRPr="0081280B">
        <w:t>-Testy Michał Dmochowski</w:t>
      </w:r>
    </w:p>
    <w:p w14:paraId="702757E2" w14:textId="4AC5B221" w:rsidR="00767BEA" w:rsidRPr="0081280B" w:rsidRDefault="001C7205" w:rsidP="00452BE6">
      <w:pPr>
        <w:rPr>
          <w:lang w:eastAsia="pl-PL"/>
        </w:rPr>
      </w:pPr>
      <w:r w:rsidRPr="0081280B">
        <w:rPr>
          <w:lang w:eastAsia="pl-PL"/>
        </w:rPr>
        <w:t xml:space="preserve">Rozpoznanie warunków gruntowych było wstępne i lokalne. Wykonawca zobowiązany jest do wykonania badań podłoża w miejscu lokalizacji podpór kładki oraz kontrolowania nośności wbijanych pali drewnianych. </w:t>
      </w:r>
    </w:p>
    <w:p w14:paraId="30637542" w14:textId="77777777" w:rsidR="00767BEA" w:rsidRPr="0081280B" w:rsidRDefault="00767BEA" w:rsidP="00452BE6">
      <w:pPr>
        <w:rPr>
          <w:lang w:eastAsia="pl-PL"/>
        </w:rPr>
      </w:pPr>
    </w:p>
    <w:p w14:paraId="72963E10" w14:textId="77777777" w:rsidR="00332A0C" w:rsidRPr="0081280B" w:rsidRDefault="00332A0C" w:rsidP="00452BE6">
      <w:pPr>
        <w:autoSpaceDE w:val="0"/>
        <w:autoSpaceDN w:val="0"/>
        <w:adjustRightInd w:val="0"/>
        <w:rPr>
          <w:rFonts w:cs="Calibri"/>
          <w:color w:val="000000"/>
        </w:rPr>
      </w:pPr>
    </w:p>
    <w:p w14:paraId="08D7EAE5" w14:textId="3EF338DA" w:rsidR="00334FC7" w:rsidRPr="0081280B" w:rsidRDefault="00BE23AD" w:rsidP="009B26CC">
      <w:pPr>
        <w:pStyle w:val="Nagwek2"/>
        <w:spacing w:before="0" w:line="240" w:lineRule="auto"/>
        <w:ind w:left="284" w:hanging="284"/>
      </w:pPr>
      <w:bookmarkStart w:id="75" w:name="_Toc169869960"/>
      <w:r>
        <w:t>Kładka po remoncie</w:t>
      </w:r>
      <w:bookmarkEnd w:id="75"/>
    </w:p>
    <w:p w14:paraId="5E5B0910" w14:textId="286D3235" w:rsidR="00334FC7" w:rsidRPr="0081280B" w:rsidRDefault="00334FC7">
      <w:pPr>
        <w:pStyle w:val="Nagwek3"/>
        <w:numPr>
          <w:ilvl w:val="1"/>
          <w:numId w:val="14"/>
        </w:numPr>
        <w:spacing w:line="276" w:lineRule="auto"/>
        <w:rPr>
          <w:sz w:val="24"/>
          <w:szCs w:val="24"/>
        </w:rPr>
      </w:pPr>
      <w:bookmarkStart w:id="76" w:name="_Toc400834610"/>
      <w:bookmarkStart w:id="77" w:name="_Toc169869961"/>
      <w:r w:rsidRPr="0081280B">
        <w:rPr>
          <w:sz w:val="24"/>
          <w:szCs w:val="24"/>
        </w:rPr>
        <w:t>Charakterystyka ogólna.</w:t>
      </w:r>
      <w:bookmarkEnd w:id="76"/>
      <w:bookmarkEnd w:id="77"/>
    </w:p>
    <w:p w14:paraId="65779BA7" w14:textId="6B8F88DF" w:rsidR="00334FC7" w:rsidRPr="0081280B" w:rsidRDefault="0081280B" w:rsidP="00452BE6">
      <w:pPr>
        <w:rPr>
          <w:lang w:eastAsia="pl-PL"/>
        </w:rPr>
      </w:pPr>
      <w:bookmarkStart w:id="78" w:name="_Hlk169858409"/>
      <w:r w:rsidRPr="0081280B">
        <w:rPr>
          <w:lang w:eastAsia="pl-PL"/>
        </w:rPr>
        <w:t>Kładka po remoncie zachowa dotychczasowe parametry, czyli</w:t>
      </w:r>
      <w:r w:rsidR="00DB0456" w:rsidRPr="0081280B">
        <w:rPr>
          <w:lang w:eastAsia="pl-PL"/>
        </w:rPr>
        <w:t xml:space="preserve"> będzie </w:t>
      </w:r>
      <w:r w:rsidRPr="0081280B">
        <w:rPr>
          <w:lang w:eastAsia="pl-PL"/>
        </w:rPr>
        <w:t>trójprzęsłowa</w:t>
      </w:r>
      <w:r w:rsidR="00A90544" w:rsidRPr="0081280B">
        <w:rPr>
          <w:lang w:eastAsia="pl-PL"/>
        </w:rPr>
        <w:t xml:space="preserve"> o</w:t>
      </w:r>
      <w:r w:rsidR="00DB0456" w:rsidRPr="0081280B">
        <w:rPr>
          <w:lang w:eastAsia="pl-PL"/>
        </w:rPr>
        <w:t xml:space="preserve"> konstrukcj</w:t>
      </w:r>
      <w:r w:rsidR="00A90544" w:rsidRPr="0081280B">
        <w:rPr>
          <w:lang w:eastAsia="pl-PL"/>
        </w:rPr>
        <w:t>i</w:t>
      </w:r>
      <w:r w:rsidR="00DB0456" w:rsidRPr="0081280B">
        <w:rPr>
          <w:lang w:eastAsia="pl-PL"/>
        </w:rPr>
        <w:t xml:space="preserve"> </w:t>
      </w:r>
      <w:r w:rsidR="00D1497C" w:rsidRPr="0081280B">
        <w:rPr>
          <w:lang w:eastAsia="pl-PL"/>
        </w:rPr>
        <w:t>drewnian</w:t>
      </w:r>
      <w:r w:rsidR="00A90544" w:rsidRPr="0081280B">
        <w:rPr>
          <w:lang w:eastAsia="pl-PL"/>
        </w:rPr>
        <w:t>ej</w:t>
      </w:r>
      <w:r w:rsidR="00DB0456" w:rsidRPr="0081280B">
        <w:rPr>
          <w:lang w:eastAsia="pl-PL"/>
        </w:rPr>
        <w:t xml:space="preserve">. </w:t>
      </w:r>
      <w:r w:rsidR="00334FC7" w:rsidRPr="0081280B">
        <w:rPr>
          <w:lang w:eastAsia="pl-PL"/>
        </w:rPr>
        <w:t xml:space="preserve"> </w:t>
      </w:r>
      <w:r w:rsidR="00BD07FA">
        <w:rPr>
          <w:lang w:eastAsia="pl-PL"/>
        </w:rPr>
        <w:t>W przęsłach skrajnych pochylenie podłużne konstrukcji oraz nawierzchni wyniesie 10%. W przęśle środkowym poc</w:t>
      </w:r>
      <w:r w:rsidR="00AC08B1">
        <w:rPr>
          <w:lang w:eastAsia="pl-PL"/>
        </w:rPr>
        <w:t xml:space="preserve">hylenie podłużne będzie zerowe. W przekroju poprzecznym konstrukcja ukształtowana będzie w poziomie. </w:t>
      </w:r>
    </w:p>
    <w:p w14:paraId="07BE45B7" w14:textId="77777777" w:rsidR="0081280B" w:rsidRPr="0081280B" w:rsidRDefault="0081280B" w:rsidP="0081280B">
      <w:pPr>
        <w:rPr>
          <w:lang w:eastAsia="pl-PL"/>
        </w:rPr>
      </w:pPr>
    </w:p>
    <w:p w14:paraId="29853ED2" w14:textId="15A058F8" w:rsidR="0081280B" w:rsidRPr="0081280B" w:rsidRDefault="0081280B" w:rsidP="0081280B">
      <w:pPr>
        <w:ind w:left="284"/>
      </w:pPr>
      <w:r w:rsidRPr="0081280B">
        <w:rPr>
          <w:u w:val="single"/>
        </w:rPr>
        <w:t xml:space="preserve">Parametry </w:t>
      </w:r>
      <w:proofErr w:type="spellStart"/>
      <w:r w:rsidRPr="0081280B">
        <w:rPr>
          <w:u w:val="single"/>
        </w:rPr>
        <w:t>techniczno</w:t>
      </w:r>
      <w:proofErr w:type="spellEnd"/>
      <w:r w:rsidRPr="0081280B">
        <w:rPr>
          <w:u w:val="single"/>
        </w:rPr>
        <w:t xml:space="preserve"> – geometryczne obiektu po </w:t>
      </w:r>
      <w:proofErr w:type="spellStart"/>
      <w:r w:rsidRPr="0081280B">
        <w:rPr>
          <w:u w:val="single"/>
        </w:rPr>
        <w:t>remocie</w:t>
      </w:r>
      <w:proofErr w:type="spellEnd"/>
      <w:r w:rsidRPr="0081280B">
        <w:t>:</w:t>
      </w:r>
    </w:p>
    <w:p w14:paraId="77C7C0BF" w14:textId="77777777" w:rsidR="0081280B" w:rsidRPr="0081280B" w:rsidRDefault="0081280B">
      <w:pPr>
        <w:pStyle w:val="Akapitzlist"/>
        <w:numPr>
          <w:ilvl w:val="0"/>
          <w:numId w:val="15"/>
        </w:numPr>
      </w:pPr>
      <w:r w:rsidRPr="0081280B">
        <w:t xml:space="preserve">Rozpiętość teoretyczna przęseł: </w:t>
      </w:r>
      <w:r w:rsidRPr="0081280B">
        <w:tab/>
      </w:r>
      <w:r w:rsidRPr="0081280B">
        <w:tab/>
      </w:r>
      <w:r w:rsidRPr="0081280B">
        <w:tab/>
        <w:t>3,90m + 4,00m +3,90m</w:t>
      </w:r>
    </w:p>
    <w:p w14:paraId="453A6403" w14:textId="77777777" w:rsidR="0081280B" w:rsidRPr="0081280B" w:rsidRDefault="0081280B">
      <w:pPr>
        <w:pStyle w:val="Akapitzlist"/>
        <w:numPr>
          <w:ilvl w:val="0"/>
          <w:numId w:val="15"/>
        </w:numPr>
      </w:pPr>
      <w:r w:rsidRPr="0081280B">
        <w:t>Długość całkowita:</w:t>
      </w:r>
      <w:r w:rsidRPr="0081280B">
        <w:tab/>
      </w:r>
      <w:r w:rsidRPr="0081280B">
        <w:tab/>
      </w:r>
      <w:r w:rsidRPr="0081280B">
        <w:tab/>
      </w:r>
      <w:r w:rsidRPr="0081280B">
        <w:tab/>
        <w:t>11,80m</w:t>
      </w:r>
    </w:p>
    <w:p w14:paraId="6C1B8E0B" w14:textId="77777777" w:rsidR="0081280B" w:rsidRPr="0081280B" w:rsidRDefault="0081280B">
      <w:pPr>
        <w:pStyle w:val="Akapitzlist"/>
        <w:numPr>
          <w:ilvl w:val="0"/>
          <w:numId w:val="15"/>
        </w:numPr>
      </w:pPr>
      <w:r w:rsidRPr="0081280B">
        <w:t>Szerokość całkowita:</w:t>
      </w:r>
      <w:r w:rsidRPr="0081280B">
        <w:tab/>
      </w:r>
      <w:r w:rsidRPr="0081280B">
        <w:tab/>
      </w:r>
      <w:r w:rsidRPr="0081280B">
        <w:tab/>
      </w:r>
      <w:r w:rsidRPr="0081280B">
        <w:tab/>
        <w:t>2,45m</w:t>
      </w:r>
    </w:p>
    <w:p w14:paraId="78253CB8" w14:textId="77777777" w:rsidR="0081280B" w:rsidRPr="0081280B" w:rsidRDefault="0081280B">
      <w:pPr>
        <w:pStyle w:val="Akapitzlist"/>
        <w:numPr>
          <w:ilvl w:val="0"/>
          <w:numId w:val="15"/>
        </w:numPr>
      </w:pPr>
      <w:r w:rsidRPr="0081280B">
        <w:t>Szerokość w świetle balustrad:</w:t>
      </w:r>
      <w:r w:rsidRPr="0081280B">
        <w:tab/>
      </w:r>
      <w:r w:rsidRPr="0081280B">
        <w:tab/>
      </w:r>
      <w:r w:rsidRPr="0081280B">
        <w:tab/>
        <w:t>2,15m</w:t>
      </w:r>
    </w:p>
    <w:p w14:paraId="47976172" w14:textId="4AB9CB98" w:rsidR="0081280B" w:rsidRPr="0081280B" w:rsidRDefault="0081280B">
      <w:pPr>
        <w:pStyle w:val="Akapitzlist"/>
        <w:numPr>
          <w:ilvl w:val="0"/>
          <w:numId w:val="15"/>
        </w:numPr>
      </w:pPr>
      <w:r w:rsidRPr="0081280B">
        <w:t xml:space="preserve">Oś </w:t>
      </w:r>
      <w:r w:rsidR="00A53F99">
        <w:t>kładki</w:t>
      </w:r>
      <w:r w:rsidRPr="0081280B">
        <w:t xml:space="preserve"> w planie:</w:t>
      </w:r>
      <w:r w:rsidRPr="0081280B">
        <w:tab/>
      </w:r>
      <w:r w:rsidRPr="0081280B">
        <w:tab/>
      </w:r>
      <w:r w:rsidRPr="0081280B">
        <w:tab/>
      </w:r>
      <w:r w:rsidRPr="0081280B">
        <w:tab/>
        <w:t>prosta</w:t>
      </w:r>
    </w:p>
    <w:p w14:paraId="15821CF8" w14:textId="77777777" w:rsidR="0081280B" w:rsidRPr="0081280B" w:rsidRDefault="0081280B">
      <w:pPr>
        <w:pStyle w:val="Akapitzlist"/>
        <w:numPr>
          <w:ilvl w:val="0"/>
          <w:numId w:val="15"/>
        </w:numPr>
      </w:pPr>
      <w:r w:rsidRPr="0081280B">
        <w:t>Kąt skosu:</w:t>
      </w:r>
      <w:r w:rsidRPr="0081280B">
        <w:tab/>
      </w:r>
      <w:r w:rsidRPr="0081280B">
        <w:tab/>
      </w:r>
      <w:r w:rsidRPr="0081280B">
        <w:tab/>
      </w:r>
      <w:r w:rsidRPr="0081280B">
        <w:tab/>
      </w:r>
      <w:r w:rsidRPr="0081280B">
        <w:tab/>
        <w:t>90</w:t>
      </w:r>
      <w:r w:rsidRPr="0081280B">
        <w:sym w:font="Symbol" w:char="F0B0"/>
      </w:r>
    </w:p>
    <w:p w14:paraId="144EF539" w14:textId="54C59DCF" w:rsidR="00DB0456" w:rsidRPr="0081280B" w:rsidRDefault="0081280B">
      <w:pPr>
        <w:pStyle w:val="Akapitzlist"/>
        <w:numPr>
          <w:ilvl w:val="0"/>
          <w:numId w:val="15"/>
        </w:numPr>
      </w:pPr>
      <w:r w:rsidRPr="0081280B">
        <w:t>Nośność:</w:t>
      </w:r>
      <w:r w:rsidRPr="0081280B">
        <w:tab/>
      </w:r>
      <w:r w:rsidRPr="0081280B">
        <w:tab/>
      </w:r>
      <w:r w:rsidRPr="0081280B">
        <w:tab/>
      </w:r>
      <w:r w:rsidRPr="0081280B">
        <w:tab/>
      </w:r>
      <w:r w:rsidRPr="0081280B">
        <w:tab/>
      </w:r>
      <w:r w:rsidRPr="0081280B">
        <w:tab/>
      </w:r>
      <w:proofErr w:type="spellStart"/>
      <w:r w:rsidRPr="0081280B">
        <w:t>obc</w:t>
      </w:r>
      <w:proofErr w:type="spellEnd"/>
      <w:r w:rsidRPr="0081280B">
        <w:t>. Użytkowe 5kN/m2</w:t>
      </w:r>
      <w:bookmarkEnd w:id="78"/>
    </w:p>
    <w:p w14:paraId="6D541CF5" w14:textId="3C43E03F" w:rsidR="005C13AD" w:rsidRPr="0081280B" w:rsidRDefault="005C13AD" w:rsidP="00452BE6">
      <w:pPr>
        <w:ind w:left="4956" w:firstLine="0"/>
      </w:pPr>
    </w:p>
    <w:p w14:paraId="4EE7DE7C" w14:textId="77777777" w:rsidR="00334FC7" w:rsidRPr="0081280B" w:rsidRDefault="00334FC7" w:rsidP="00452BE6">
      <w:pPr>
        <w:pStyle w:val="Akapitzlist"/>
        <w:ind w:left="567" w:firstLine="0"/>
      </w:pPr>
    </w:p>
    <w:p w14:paraId="304F2213" w14:textId="711B80BB" w:rsidR="00334FC7" w:rsidRPr="00BD07FA" w:rsidRDefault="00334FC7">
      <w:pPr>
        <w:pStyle w:val="Nagwek3"/>
        <w:numPr>
          <w:ilvl w:val="1"/>
          <w:numId w:val="14"/>
        </w:numPr>
        <w:spacing w:line="276" w:lineRule="auto"/>
        <w:rPr>
          <w:sz w:val="24"/>
          <w:szCs w:val="24"/>
        </w:rPr>
      </w:pPr>
      <w:bookmarkStart w:id="79" w:name="_Toc400834611"/>
      <w:bookmarkStart w:id="80" w:name="_Toc169869962"/>
      <w:r w:rsidRPr="00BD07FA">
        <w:rPr>
          <w:sz w:val="24"/>
          <w:szCs w:val="24"/>
        </w:rPr>
        <w:lastRenderedPageBreak/>
        <w:t xml:space="preserve">Konstrukcja </w:t>
      </w:r>
      <w:r w:rsidR="0081280B" w:rsidRPr="00BD07FA">
        <w:rPr>
          <w:sz w:val="24"/>
          <w:szCs w:val="24"/>
        </w:rPr>
        <w:t>kładki</w:t>
      </w:r>
      <w:r w:rsidRPr="00BD07FA">
        <w:rPr>
          <w:sz w:val="24"/>
          <w:szCs w:val="24"/>
        </w:rPr>
        <w:t>.</w:t>
      </w:r>
      <w:bookmarkEnd w:id="79"/>
      <w:bookmarkEnd w:id="80"/>
    </w:p>
    <w:p w14:paraId="66DB0360" w14:textId="1CF76615" w:rsidR="008577B1" w:rsidRPr="00BD07FA" w:rsidRDefault="002F1CF6" w:rsidP="00452BE6">
      <w:pPr>
        <w:rPr>
          <w:lang w:eastAsia="pl-PL"/>
        </w:rPr>
      </w:pPr>
      <w:r w:rsidRPr="00BD07FA">
        <w:rPr>
          <w:lang w:eastAsia="pl-PL"/>
        </w:rPr>
        <w:t xml:space="preserve">Konstrukcję nośną </w:t>
      </w:r>
      <w:r w:rsidR="00C12F85" w:rsidRPr="00BD07FA">
        <w:rPr>
          <w:lang w:eastAsia="pl-PL"/>
        </w:rPr>
        <w:t>kładki</w:t>
      </w:r>
      <w:r w:rsidRPr="00BD07FA">
        <w:rPr>
          <w:lang w:eastAsia="pl-PL"/>
        </w:rPr>
        <w:t xml:space="preserve"> stanowi</w:t>
      </w:r>
      <w:r w:rsidR="00C12F85" w:rsidRPr="00BD07FA">
        <w:rPr>
          <w:lang w:eastAsia="pl-PL"/>
        </w:rPr>
        <w:t>ć będzie</w:t>
      </w:r>
      <w:r w:rsidRPr="00BD07FA">
        <w:rPr>
          <w:lang w:eastAsia="pl-PL"/>
        </w:rPr>
        <w:t xml:space="preserve"> ustrój </w:t>
      </w:r>
      <w:r w:rsidR="00C12F85" w:rsidRPr="00BD07FA">
        <w:rPr>
          <w:lang w:eastAsia="pl-PL"/>
        </w:rPr>
        <w:t>trójprzęsłowy, trójdźwigarowy, drewniany</w:t>
      </w:r>
      <w:r w:rsidRPr="00BD07FA">
        <w:rPr>
          <w:lang w:eastAsia="pl-PL"/>
        </w:rPr>
        <w:t>.</w:t>
      </w:r>
      <w:r w:rsidR="008577B1" w:rsidRPr="00BD07FA">
        <w:rPr>
          <w:lang w:eastAsia="pl-PL"/>
        </w:rPr>
        <w:t xml:space="preserve"> </w:t>
      </w:r>
      <w:r w:rsidR="00BD07FA" w:rsidRPr="00BD07FA">
        <w:rPr>
          <w:lang w:eastAsia="pl-PL"/>
        </w:rPr>
        <w:t xml:space="preserve">Trzy prostokątne dźwigary główne o wymiarach 20x25cm stężone będą w przęsłach skrajnych </w:t>
      </w:r>
      <w:proofErr w:type="spellStart"/>
      <w:r w:rsidR="00BD07FA" w:rsidRPr="00BD07FA">
        <w:rPr>
          <w:lang w:eastAsia="pl-PL"/>
        </w:rPr>
        <w:t>zwiatrowaniami</w:t>
      </w:r>
      <w:proofErr w:type="spellEnd"/>
      <w:r w:rsidR="00BD07FA" w:rsidRPr="00BD07FA">
        <w:rPr>
          <w:lang w:eastAsia="pl-PL"/>
        </w:rPr>
        <w:t>, a w przęśle środkowym poprzecznicami drewnianymi.</w:t>
      </w:r>
    </w:p>
    <w:p w14:paraId="4B5EA868" w14:textId="23D95146" w:rsidR="00BD07FA" w:rsidRPr="00E75160" w:rsidRDefault="00BD07FA" w:rsidP="00452BE6">
      <w:pPr>
        <w:rPr>
          <w:lang w:eastAsia="pl-PL"/>
        </w:rPr>
      </w:pPr>
      <w:r w:rsidRPr="00BD07FA">
        <w:rPr>
          <w:lang w:eastAsia="pl-PL"/>
        </w:rPr>
        <w:t xml:space="preserve">Do dźwigarów przybita będzie dylina drewniana. Między dźwigarami przewidziano dodatkowe </w:t>
      </w:r>
      <w:r w:rsidRPr="00E75160">
        <w:rPr>
          <w:lang w:eastAsia="pl-PL"/>
        </w:rPr>
        <w:t xml:space="preserve">podłużnice, mocowane wyłączenie do dyliny. </w:t>
      </w:r>
    </w:p>
    <w:p w14:paraId="3ECF60D1" w14:textId="573CFD32" w:rsidR="00BD07FA" w:rsidRPr="00E75160" w:rsidRDefault="002F1CF6" w:rsidP="00E75160">
      <w:pPr>
        <w:rPr>
          <w:lang w:eastAsia="pl-PL"/>
        </w:rPr>
      </w:pPr>
      <w:r w:rsidRPr="00E75160">
        <w:rPr>
          <w:lang w:eastAsia="pl-PL"/>
        </w:rPr>
        <w:t xml:space="preserve">Całość konstrukcji wykonana będzie </w:t>
      </w:r>
      <w:r w:rsidR="00BD07FA" w:rsidRPr="00E75160">
        <w:rPr>
          <w:lang w:eastAsia="pl-PL"/>
        </w:rPr>
        <w:t xml:space="preserve">z drewna sosnowego lub świerkowego klasy C30 wg PN-EN 338 o wytrzymałości charakterystycznej na zginanie </w:t>
      </w:r>
      <w:proofErr w:type="spellStart"/>
      <w:r w:rsidR="00BD07FA" w:rsidRPr="00E75160">
        <w:rPr>
          <w:lang w:eastAsia="pl-PL"/>
        </w:rPr>
        <w:t>fm,k</w:t>
      </w:r>
      <w:proofErr w:type="spellEnd"/>
      <w:r w:rsidR="00BD07FA" w:rsidRPr="00E75160">
        <w:rPr>
          <w:lang w:eastAsia="pl-PL"/>
        </w:rPr>
        <w:t xml:space="preserve">=30MPa. Drewno należy zaimpregnować zgodnie z SST. Elementy konstrukcji drewnianej należy łączyć ze sobą za pomocą </w:t>
      </w:r>
      <w:r w:rsidR="00E75160" w:rsidRPr="00E75160">
        <w:rPr>
          <w:lang w:eastAsia="pl-PL"/>
        </w:rPr>
        <w:t xml:space="preserve">łączników ciesielskich, </w:t>
      </w:r>
      <w:r w:rsidR="00BD07FA" w:rsidRPr="00E75160">
        <w:rPr>
          <w:lang w:eastAsia="pl-PL"/>
        </w:rPr>
        <w:t>śrub</w:t>
      </w:r>
      <w:r w:rsidR="00E75160" w:rsidRPr="00E75160">
        <w:rPr>
          <w:lang w:eastAsia="pl-PL"/>
        </w:rPr>
        <w:t>, wkrętów</w:t>
      </w:r>
      <w:r w:rsidR="00BD07FA" w:rsidRPr="00E75160">
        <w:rPr>
          <w:lang w:eastAsia="pl-PL"/>
        </w:rPr>
        <w:t xml:space="preserve"> lub gwoździ </w:t>
      </w:r>
      <w:r w:rsidR="004D2E5B">
        <w:rPr>
          <w:lang w:eastAsia="pl-PL"/>
        </w:rPr>
        <w:t>z</w:t>
      </w:r>
      <w:r w:rsidR="00BD07FA" w:rsidRPr="00E75160">
        <w:rPr>
          <w:lang w:eastAsia="pl-PL"/>
        </w:rPr>
        <w:t xml:space="preserve">e stali nierdzewnej – zgodnie z rysunkami konstrukcyjnymi. </w:t>
      </w:r>
      <w:r w:rsidR="00E75160" w:rsidRPr="00E75160">
        <w:rPr>
          <w:lang w:eastAsia="pl-PL"/>
        </w:rPr>
        <w:t xml:space="preserve"> </w:t>
      </w:r>
    </w:p>
    <w:p w14:paraId="7B1D56DC" w14:textId="4F0C1B45" w:rsidR="002F1CF6" w:rsidRPr="00E75160" w:rsidRDefault="00E75160" w:rsidP="00452BE6">
      <w:pPr>
        <w:rPr>
          <w:lang w:eastAsia="pl-PL"/>
        </w:rPr>
      </w:pPr>
      <w:r w:rsidRPr="00E75160">
        <w:rPr>
          <w:lang w:eastAsia="pl-PL"/>
        </w:rPr>
        <w:t xml:space="preserve">Elementy stalowe węzłowe (blachy i kształtowniki) należy wykonać ze stali </w:t>
      </w:r>
      <w:r w:rsidR="002F1CF6" w:rsidRPr="00E75160">
        <w:rPr>
          <w:lang w:eastAsia="pl-PL"/>
        </w:rPr>
        <w:t>ze stali S</w:t>
      </w:r>
      <w:r w:rsidR="008577B1" w:rsidRPr="00E75160">
        <w:rPr>
          <w:lang w:eastAsia="pl-PL"/>
        </w:rPr>
        <w:t>2</w:t>
      </w:r>
      <w:r w:rsidR="002F1CF6" w:rsidRPr="00E75160">
        <w:rPr>
          <w:lang w:eastAsia="pl-PL"/>
        </w:rPr>
        <w:t>35J2</w:t>
      </w:r>
      <w:r w:rsidR="000F48CD">
        <w:rPr>
          <w:lang w:eastAsia="pl-PL"/>
        </w:rPr>
        <w:t xml:space="preserve"> ocynkowanej gr. 75 </w:t>
      </w:r>
      <w:r w:rsidR="000F48CD">
        <w:rPr>
          <w:rFonts w:cstheme="minorHAnsi"/>
          <w:lang w:eastAsia="pl-PL"/>
        </w:rPr>
        <w:t>µ</w:t>
      </w:r>
      <w:r w:rsidR="000F48CD">
        <w:rPr>
          <w:lang w:eastAsia="pl-PL"/>
        </w:rPr>
        <w:t>m lub ze stali nierdzewnej</w:t>
      </w:r>
      <w:r w:rsidR="002F1CF6" w:rsidRPr="00E75160">
        <w:rPr>
          <w:lang w:eastAsia="pl-PL"/>
        </w:rPr>
        <w:t xml:space="preserve">. </w:t>
      </w:r>
    </w:p>
    <w:p w14:paraId="2F9A1FB9" w14:textId="77B95C37" w:rsidR="006218D0" w:rsidRPr="00E75160" w:rsidRDefault="002F1CF6" w:rsidP="00452BE6">
      <w:pPr>
        <w:ind w:firstLine="0"/>
        <w:rPr>
          <w:lang w:eastAsia="pl-PL"/>
        </w:rPr>
      </w:pPr>
      <w:r w:rsidRPr="00E75160">
        <w:rPr>
          <w:lang w:eastAsia="pl-PL"/>
        </w:rPr>
        <w:t xml:space="preserve">Dźwigary zostaną </w:t>
      </w:r>
      <w:r w:rsidR="00E75160" w:rsidRPr="00E75160">
        <w:rPr>
          <w:lang w:eastAsia="pl-PL"/>
        </w:rPr>
        <w:t>wbudowane</w:t>
      </w:r>
      <w:r w:rsidRPr="00E75160">
        <w:rPr>
          <w:lang w:eastAsia="pl-PL"/>
        </w:rPr>
        <w:t xml:space="preserve"> z pochyleniem podłużnym </w:t>
      </w:r>
      <w:r w:rsidR="00E75160" w:rsidRPr="00E75160">
        <w:rPr>
          <w:lang w:eastAsia="pl-PL"/>
        </w:rPr>
        <w:t>1</w:t>
      </w:r>
      <w:r w:rsidRPr="00E75160">
        <w:rPr>
          <w:lang w:eastAsia="pl-PL"/>
        </w:rPr>
        <w:t xml:space="preserve">0% </w:t>
      </w:r>
      <w:r w:rsidR="00E75160" w:rsidRPr="00E75160">
        <w:rPr>
          <w:lang w:eastAsia="pl-PL"/>
        </w:rPr>
        <w:t>w przęsłach skrajnych i 0% w przę</w:t>
      </w:r>
      <w:r w:rsidR="006F6B91">
        <w:rPr>
          <w:lang w:eastAsia="pl-PL"/>
        </w:rPr>
        <w:t xml:space="preserve">śle </w:t>
      </w:r>
      <w:r w:rsidR="00E75160" w:rsidRPr="00E75160">
        <w:rPr>
          <w:lang w:eastAsia="pl-PL"/>
        </w:rPr>
        <w:t xml:space="preserve">środkowym </w:t>
      </w:r>
      <w:r w:rsidRPr="00E75160">
        <w:rPr>
          <w:lang w:eastAsia="pl-PL"/>
        </w:rPr>
        <w:t>- wg rysunków szczegółowych.</w:t>
      </w:r>
    </w:p>
    <w:p w14:paraId="607C5715" w14:textId="617E1CF5" w:rsidR="0091386F" w:rsidRPr="004C3D85" w:rsidRDefault="0091386F" w:rsidP="00452BE6"/>
    <w:p w14:paraId="4921E28E" w14:textId="534B8B69" w:rsidR="00C50441" w:rsidRPr="004C3D85" w:rsidRDefault="00C50441">
      <w:pPr>
        <w:pStyle w:val="Nagwek3"/>
        <w:numPr>
          <w:ilvl w:val="1"/>
          <w:numId w:val="14"/>
        </w:numPr>
        <w:spacing w:line="276" w:lineRule="auto"/>
        <w:rPr>
          <w:sz w:val="24"/>
          <w:szCs w:val="24"/>
        </w:rPr>
      </w:pPr>
      <w:bookmarkStart w:id="81" w:name="_Toc435652070"/>
      <w:bookmarkStart w:id="82" w:name="_Toc169869963"/>
      <w:r w:rsidRPr="004C3D85">
        <w:rPr>
          <w:sz w:val="24"/>
          <w:szCs w:val="24"/>
        </w:rPr>
        <w:t xml:space="preserve">Posadowienie </w:t>
      </w:r>
      <w:r w:rsidR="002B306B">
        <w:rPr>
          <w:sz w:val="24"/>
          <w:szCs w:val="24"/>
        </w:rPr>
        <w:t xml:space="preserve">i podpory </w:t>
      </w:r>
      <w:r w:rsidRPr="004C3D85">
        <w:rPr>
          <w:sz w:val="24"/>
          <w:szCs w:val="24"/>
        </w:rPr>
        <w:t xml:space="preserve"> </w:t>
      </w:r>
      <w:r w:rsidR="004D2E5B" w:rsidRPr="004C3D85">
        <w:rPr>
          <w:sz w:val="24"/>
          <w:szCs w:val="24"/>
        </w:rPr>
        <w:t>kładki</w:t>
      </w:r>
      <w:r w:rsidRPr="004C3D85">
        <w:rPr>
          <w:sz w:val="24"/>
          <w:szCs w:val="24"/>
        </w:rPr>
        <w:t>:</w:t>
      </w:r>
      <w:bookmarkEnd w:id="81"/>
      <w:bookmarkEnd w:id="82"/>
    </w:p>
    <w:p w14:paraId="6A7A1868" w14:textId="0B951561" w:rsidR="004D2E5B" w:rsidRPr="004C3D85" w:rsidRDefault="00C50441" w:rsidP="00452BE6">
      <w:pPr>
        <w:rPr>
          <w:lang w:eastAsia="pl-PL"/>
        </w:rPr>
      </w:pPr>
      <w:r w:rsidRPr="004C3D85">
        <w:rPr>
          <w:lang w:eastAsia="pl-PL"/>
        </w:rPr>
        <w:t>Pr</w:t>
      </w:r>
      <w:r w:rsidR="004D2E5B" w:rsidRPr="004C3D85">
        <w:rPr>
          <w:lang w:eastAsia="pl-PL"/>
        </w:rPr>
        <w:t>ojektuje się odtworzenie dotychczasowego posadowienia kładki.  Posadowienie będzie</w:t>
      </w:r>
      <w:r w:rsidRPr="004C3D85">
        <w:rPr>
          <w:lang w:eastAsia="pl-PL"/>
        </w:rPr>
        <w:t xml:space="preserve"> pośrednie – głębokie</w:t>
      </w:r>
      <w:r w:rsidR="0012312B">
        <w:rPr>
          <w:lang w:eastAsia="pl-PL"/>
        </w:rPr>
        <w:t>,</w:t>
      </w:r>
      <w:r w:rsidRPr="004C3D85">
        <w:rPr>
          <w:lang w:eastAsia="pl-PL"/>
        </w:rPr>
        <w:t xml:space="preserve"> na</w:t>
      </w:r>
      <w:r w:rsidR="004D2E5B" w:rsidRPr="004C3D85">
        <w:rPr>
          <w:lang w:eastAsia="pl-PL"/>
        </w:rPr>
        <w:t xml:space="preserve"> wbijanych</w:t>
      </w:r>
      <w:r w:rsidRPr="004C3D85">
        <w:rPr>
          <w:lang w:eastAsia="pl-PL"/>
        </w:rPr>
        <w:t xml:space="preserve"> palach </w:t>
      </w:r>
      <w:r w:rsidR="004D2E5B" w:rsidRPr="004C3D85">
        <w:rPr>
          <w:lang w:eastAsia="pl-PL"/>
        </w:rPr>
        <w:t>drewnianych o przekroju okrągłym i średnicy 30cm</w:t>
      </w:r>
      <w:r w:rsidRPr="004C3D85">
        <w:rPr>
          <w:lang w:eastAsia="pl-PL"/>
        </w:rPr>
        <w:t xml:space="preserve">. </w:t>
      </w:r>
      <w:r w:rsidR="004D2E5B" w:rsidRPr="004C3D85">
        <w:rPr>
          <w:lang w:eastAsia="pl-PL"/>
        </w:rPr>
        <w:t xml:space="preserve"> Każda z podpór wykonana będzie z układu trzech pali powiązanych ze sobą oczepem drewnianym  i ukośnymi stężeniami. Na podporach pośrednich, między dźwigarami skrajnymi a palami, zaprojektowano dodatkowe stężenia ukośne, równoległe do osi kładki.</w:t>
      </w:r>
    </w:p>
    <w:p w14:paraId="7873DC0A" w14:textId="547FC711" w:rsidR="004D2E5B" w:rsidRPr="004C3D85" w:rsidRDefault="004D2E5B" w:rsidP="00452BE6">
      <w:pPr>
        <w:rPr>
          <w:lang w:eastAsia="pl-PL"/>
        </w:rPr>
      </w:pPr>
      <w:r w:rsidRPr="004C3D85">
        <w:rPr>
          <w:lang w:eastAsia="pl-PL"/>
        </w:rPr>
        <w:t>Projektuje</w:t>
      </w:r>
      <w:r w:rsidR="00E56BF4" w:rsidRPr="004C3D85">
        <w:rPr>
          <w:lang w:eastAsia="pl-PL"/>
        </w:rPr>
        <w:t xml:space="preserve"> się pale o długości </w:t>
      </w:r>
      <w:r w:rsidRPr="004C3D85">
        <w:rPr>
          <w:lang w:eastAsia="pl-PL"/>
        </w:rPr>
        <w:t>9</w:t>
      </w:r>
      <w:r w:rsidR="00E56BF4" w:rsidRPr="004C3D85">
        <w:rPr>
          <w:lang w:eastAsia="pl-PL"/>
        </w:rPr>
        <w:t>,0m</w:t>
      </w:r>
      <w:r w:rsidRPr="004C3D85">
        <w:rPr>
          <w:lang w:eastAsia="pl-PL"/>
        </w:rPr>
        <w:t>.  Długość pali należy zweryfikować po wykonaniu badań podłoża gruntowego oraz podczas kontroli nośności pali podczas wbijania.  W razie konieczności wydłużenia pali, odcinki pali łączyć pierścieniami zębatymi i obejmami stalowymi. Dobór łączników skonsultować z projektantem, w ramach nadzoru autorskiego. Na głowicach pali wykonać okucia stalowe.</w:t>
      </w:r>
    </w:p>
    <w:p w14:paraId="1A1835E3" w14:textId="1DEB1B47" w:rsidR="004D2E5B" w:rsidRPr="006178BF" w:rsidRDefault="004D2E5B" w:rsidP="004D2E5B">
      <w:pPr>
        <w:rPr>
          <w:lang w:eastAsia="pl-PL"/>
        </w:rPr>
      </w:pPr>
      <w:r w:rsidRPr="004C3D85">
        <w:rPr>
          <w:lang w:eastAsia="pl-PL"/>
        </w:rPr>
        <w:t xml:space="preserve">Całość konstrukcji podpór wykonana będzie z drewna sosnowego lub świerkowego klasy C30 wg PN-EN 338 o wytrzymałości charakterystycznej na zginanie </w:t>
      </w:r>
      <w:proofErr w:type="spellStart"/>
      <w:r w:rsidRPr="004C3D85">
        <w:rPr>
          <w:lang w:eastAsia="pl-PL"/>
        </w:rPr>
        <w:t>fm,k</w:t>
      </w:r>
      <w:proofErr w:type="spellEnd"/>
      <w:r w:rsidRPr="004C3D85">
        <w:rPr>
          <w:lang w:eastAsia="pl-PL"/>
        </w:rPr>
        <w:t xml:space="preserve">=30MPa. Drewno należy zaimpregnować zgodnie z </w:t>
      </w:r>
      <w:r w:rsidRPr="006178BF">
        <w:rPr>
          <w:lang w:eastAsia="pl-PL"/>
        </w:rPr>
        <w:t xml:space="preserve">SST. Elementy konstrukcji podpór należy łączyć ze sobą za pomocą łączników ciesielskich, śrub lub wkrętów ze stali nierdzewnej – zgodnie z rysunkami konstrukcyjnymi.  </w:t>
      </w:r>
    </w:p>
    <w:p w14:paraId="17A87696" w14:textId="2DD7F74B" w:rsidR="00653E85" w:rsidRPr="006178BF" w:rsidRDefault="004D2E5B" w:rsidP="004D2E5B">
      <w:pPr>
        <w:rPr>
          <w:lang w:eastAsia="pl-PL"/>
        </w:rPr>
      </w:pPr>
      <w:r w:rsidRPr="006178BF">
        <w:rPr>
          <w:lang w:eastAsia="pl-PL"/>
        </w:rPr>
        <w:t>Elementy stalowe węzłowe (blachy i kształtowniki) należy wykonać ze stali ze stali S235J2.</w:t>
      </w:r>
    </w:p>
    <w:p w14:paraId="18630FA3" w14:textId="77777777" w:rsidR="006178BF" w:rsidRPr="006178BF" w:rsidRDefault="006178BF" w:rsidP="004D2E5B">
      <w:pPr>
        <w:rPr>
          <w:u w:val="single"/>
        </w:rPr>
      </w:pPr>
    </w:p>
    <w:p w14:paraId="320E2FDE" w14:textId="5647B7CD" w:rsidR="006178BF" w:rsidRPr="006178BF" w:rsidRDefault="006178BF">
      <w:pPr>
        <w:pStyle w:val="Nagwek3"/>
        <w:numPr>
          <w:ilvl w:val="1"/>
          <w:numId w:val="14"/>
        </w:numPr>
        <w:spacing w:line="276" w:lineRule="auto"/>
      </w:pPr>
      <w:bookmarkStart w:id="83" w:name="_Toc169869964"/>
      <w:r w:rsidRPr="006178BF">
        <w:rPr>
          <w:sz w:val="24"/>
          <w:szCs w:val="24"/>
        </w:rPr>
        <w:t>Przyczółki:</w:t>
      </w:r>
      <w:bookmarkEnd w:id="83"/>
    </w:p>
    <w:p w14:paraId="55EA7FF7" w14:textId="1F238E13" w:rsidR="0012312B" w:rsidRPr="006178BF" w:rsidRDefault="0012312B" w:rsidP="004D2E5B">
      <w:pPr>
        <w:rPr>
          <w:lang w:eastAsia="pl-PL"/>
        </w:rPr>
      </w:pPr>
      <w:r w:rsidRPr="006178BF">
        <w:rPr>
          <w:lang w:eastAsia="pl-PL"/>
        </w:rPr>
        <w:t xml:space="preserve">Za podporami skrajnymi projektuje się przyczółki wykonane z elementów żelbetowych prefabrykowanych typu „L”.  każdy przyczółek wykonany będzie z pięciu prefabrykatów o wysokości 92-100cm. W planie prefabrykaty wbudowane będą w kształcie </w:t>
      </w:r>
      <w:proofErr w:type="spellStart"/>
      <w:r w:rsidRPr="006178BF">
        <w:rPr>
          <w:lang w:eastAsia="pl-PL"/>
        </w:rPr>
        <w:t>półskrzyni</w:t>
      </w:r>
      <w:proofErr w:type="spellEnd"/>
      <w:r w:rsidRPr="006178BF">
        <w:rPr>
          <w:lang w:eastAsia="pl-PL"/>
        </w:rPr>
        <w:t xml:space="preserve"> utrzymującej dojścia do kładki.</w:t>
      </w:r>
    </w:p>
    <w:p w14:paraId="41E574AB" w14:textId="77777777" w:rsidR="0012312B" w:rsidRPr="006178BF" w:rsidRDefault="0012312B" w:rsidP="0012312B">
      <w:pPr>
        <w:ind w:left="284"/>
      </w:pPr>
      <w:bookmarkStart w:id="84" w:name="_Toc68860905"/>
      <w:r w:rsidRPr="006178BF">
        <w:rPr>
          <w:u w:val="single"/>
        </w:rPr>
        <w:t>Charakterystyka prefabrykatów:</w:t>
      </w:r>
      <w:bookmarkEnd w:id="84"/>
    </w:p>
    <w:p w14:paraId="5C2D4C36" w14:textId="4AFEAF03" w:rsidR="0012312B" w:rsidRPr="006178BF" w:rsidRDefault="0012312B">
      <w:pPr>
        <w:pStyle w:val="Akapitzlist"/>
        <w:numPr>
          <w:ilvl w:val="0"/>
          <w:numId w:val="15"/>
        </w:numPr>
      </w:pPr>
      <w:r w:rsidRPr="006178BF">
        <w:t>obciążenie naziomu: 5kN/m2,</w:t>
      </w:r>
    </w:p>
    <w:p w14:paraId="50D1AA14" w14:textId="77777777" w:rsidR="0012312B" w:rsidRPr="006178BF" w:rsidRDefault="0012312B">
      <w:pPr>
        <w:pStyle w:val="Akapitzlist"/>
        <w:numPr>
          <w:ilvl w:val="0"/>
          <w:numId w:val="15"/>
        </w:numPr>
      </w:pPr>
      <w:r w:rsidRPr="006178BF">
        <w:t>beton: C35/45,</w:t>
      </w:r>
    </w:p>
    <w:p w14:paraId="1676A1C7" w14:textId="77777777" w:rsidR="0012312B" w:rsidRPr="006178BF" w:rsidRDefault="0012312B">
      <w:pPr>
        <w:pStyle w:val="Akapitzlist"/>
        <w:numPr>
          <w:ilvl w:val="0"/>
          <w:numId w:val="15"/>
        </w:numPr>
      </w:pPr>
      <w:r w:rsidRPr="006178BF">
        <w:t>klasa ekspozycji: XC1, XA1, XF1</w:t>
      </w:r>
    </w:p>
    <w:p w14:paraId="602900F8" w14:textId="77777777" w:rsidR="0012312B" w:rsidRPr="006178BF" w:rsidRDefault="0012312B">
      <w:pPr>
        <w:pStyle w:val="Akapitzlist"/>
        <w:numPr>
          <w:ilvl w:val="0"/>
          <w:numId w:val="15"/>
        </w:numPr>
      </w:pPr>
      <w:r w:rsidRPr="006178BF">
        <w:t>Stopień mrozoodporności:  F150</w:t>
      </w:r>
    </w:p>
    <w:p w14:paraId="20171458" w14:textId="77777777" w:rsidR="0012312B" w:rsidRPr="006178BF" w:rsidRDefault="0012312B">
      <w:pPr>
        <w:pStyle w:val="Akapitzlist"/>
        <w:numPr>
          <w:ilvl w:val="0"/>
          <w:numId w:val="15"/>
        </w:numPr>
      </w:pPr>
      <w:r w:rsidRPr="006178BF">
        <w:t xml:space="preserve">Nasiąkliwość betonu: </w:t>
      </w:r>
      <w:r w:rsidRPr="006178BF">
        <w:sym w:font="Symbol" w:char="F0A3"/>
      </w:r>
      <w:r w:rsidRPr="006178BF">
        <w:t>5%</w:t>
      </w:r>
    </w:p>
    <w:p w14:paraId="34DA1B54" w14:textId="425FAE26" w:rsidR="00823C04" w:rsidRPr="006178BF" w:rsidRDefault="0012312B">
      <w:pPr>
        <w:pStyle w:val="Akapitzlist"/>
        <w:numPr>
          <w:ilvl w:val="0"/>
          <w:numId w:val="15"/>
        </w:numPr>
        <w:rPr>
          <w:lang w:eastAsia="pl-PL"/>
        </w:rPr>
      </w:pPr>
      <w:r w:rsidRPr="006178BF">
        <w:t>grubość płyty ściennej: 10cm</w:t>
      </w:r>
    </w:p>
    <w:p w14:paraId="211D75F6" w14:textId="77777777" w:rsidR="00894668" w:rsidRPr="006178BF" w:rsidRDefault="00894668" w:rsidP="00894668">
      <w:pPr>
        <w:pStyle w:val="Akapitzlist"/>
        <w:ind w:left="1287" w:firstLine="0"/>
        <w:rPr>
          <w:lang w:eastAsia="pl-PL"/>
        </w:rPr>
      </w:pPr>
    </w:p>
    <w:p w14:paraId="32E22B16" w14:textId="14300E18" w:rsidR="00B15CD5" w:rsidRPr="006178BF" w:rsidRDefault="00B15CD5" w:rsidP="00452BE6">
      <w:pPr>
        <w:rPr>
          <w:lang w:eastAsia="pl-PL"/>
        </w:rPr>
      </w:pPr>
      <w:bookmarkStart w:id="85" w:name="_Toc400834619"/>
      <w:r w:rsidRPr="006178BF">
        <w:rPr>
          <w:lang w:eastAsia="pl-PL"/>
        </w:rPr>
        <w:lastRenderedPageBreak/>
        <w:t xml:space="preserve"> </w:t>
      </w:r>
    </w:p>
    <w:p w14:paraId="6023D31A" w14:textId="00E99CB0" w:rsidR="00D648F7" w:rsidRPr="006178BF" w:rsidRDefault="00D648F7" w:rsidP="00D648F7">
      <w:pPr>
        <w:rPr>
          <w:lang w:eastAsia="pl-PL"/>
        </w:rPr>
      </w:pPr>
      <w:r w:rsidRPr="006178BF">
        <w:rPr>
          <w:lang w:eastAsia="pl-PL"/>
        </w:rPr>
        <w:t xml:space="preserve">Pod prefabrykatami, w dnie wykopu, należy wykonać poduszkę z kruszywa stabilizowanego cementem </w:t>
      </w:r>
      <w:r w:rsidRPr="006178BF">
        <w:rPr>
          <w:rFonts w:ascii="Calibri" w:hAnsi="Calibri"/>
        </w:rPr>
        <w:t xml:space="preserve">(z betoniarki), o </w:t>
      </w:r>
      <w:proofErr w:type="spellStart"/>
      <w:r w:rsidRPr="006178BF">
        <w:rPr>
          <w:rFonts w:ascii="Calibri" w:hAnsi="Calibri"/>
        </w:rPr>
        <w:t>Rm</w:t>
      </w:r>
      <w:proofErr w:type="spellEnd"/>
      <w:r w:rsidRPr="006178BF">
        <w:rPr>
          <w:rFonts w:ascii="Calibri" w:hAnsi="Calibri"/>
        </w:rPr>
        <w:t>=2,5MPa</w:t>
      </w:r>
      <w:r w:rsidRPr="006178BF">
        <w:rPr>
          <w:lang w:eastAsia="pl-PL"/>
        </w:rPr>
        <w:t xml:space="preserve">. Grubość poduszki powinna wynieść minimum 50cm. Poduszka będzie wykonana w </w:t>
      </w:r>
      <w:proofErr w:type="spellStart"/>
      <w:r w:rsidRPr="006178BF">
        <w:rPr>
          <w:lang w:eastAsia="pl-PL"/>
        </w:rPr>
        <w:t>geosiatce</w:t>
      </w:r>
      <w:proofErr w:type="spellEnd"/>
      <w:r w:rsidRPr="006178BF">
        <w:rPr>
          <w:lang w:eastAsia="pl-PL"/>
        </w:rPr>
        <w:t xml:space="preserve"> i </w:t>
      </w:r>
      <w:proofErr w:type="spellStart"/>
      <w:r w:rsidRPr="006178BF">
        <w:rPr>
          <w:lang w:eastAsia="pl-PL"/>
        </w:rPr>
        <w:t>geotkaninie</w:t>
      </w:r>
      <w:proofErr w:type="spellEnd"/>
      <w:r w:rsidRPr="006178BF">
        <w:rPr>
          <w:lang w:eastAsia="pl-PL"/>
        </w:rPr>
        <w:t xml:space="preserve">.  Na poduszce należy ułożyć </w:t>
      </w:r>
      <w:proofErr w:type="spellStart"/>
      <w:r w:rsidRPr="006178BF">
        <w:rPr>
          <w:lang w:eastAsia="pl-PL"/>
        </w:rPr>
        <w:t>podbeton</w:t>
      </w:r>
      <w:proofErr w:type="spellEnd"/>
      <w:r w:rsidRPr="006178BF">
        <w:rPr>
          <w:lang w:eastAsia="pl-PL"/>
        </w:rPr>
        <w:t xml:space="preserve"> B15 (C12/15) o grubości minimum 10cm. </w:t>
      </w:r>
    </w:p>
    <w:p w14:paraId="59666F0D" w14:textId="39F418D8" w:rsidR="00D648F7" w:rsidRPr="006178BF" w:rsidRDefault="00D648F7" w:rsidP="00D648F7">
      <w:pPr>
        <w:rPr>
          <w:lang w:eastAsia="pl-PL"/>
        </w:rPr>
      </w:pPr>
      <w:r w:rsidRPr="006178BF">
        <w:rPr>
          <w:lang w:eastAsia="pl-PL"/>
        </w:rPr>
        <w:t xml:space="preserve">Prefabrykaty ustawiane będą na  ubijanej zaprawie cementowej M10 grubości minimum 3cm. Prefabrykaty należy ustawiać na świeżej zaprawie cementowej. Na stopie prefabrykatów, w narożach ściany oporowej, należy wykonać płytę </w:t>
      </w:r>
      <w:proofErr w:type="spellStart"/>
      <w:r w:rsidRPr="006178BF">
        <w:rPr>
          <w:lang w:eastAsia="pl-PL"/>
        </w:rPr>
        <w:t>nadbetonu</w:t>
      </w:r>
      <w:proofErr w:type="spellEnd"/>
      <w:r w:rsidRPr="006178BF">
        <w:rPr>
          <w:lang w:eastAsia="pl-PL"/>
        </w:rPr>
        <w:t xml:space="preserve"> z betonu B25 (C20/25), grubości minimum 10cm. </w:t>
      </w:r>
    </w:p>
    <w:p w14:paraId="650D1A9E" w14:textId="77777777" w:rsidR="00894668" w:rsidRPr="006178BF" w:rsidRDefault="00894668" w:rsidP="00894668">
      <w:pPr>
        <w:rPr>
          <w:rFonts w:ascii="Calibri" w:hAnsi="Calibri"/>
          <w:u w:val="single"/>
        </w:rPr>
      </w:pPr>
    </w:p>
    <w:p w14:paraId="42C30F1E" w14:textId="77777777" w:rsidR="00894668" w:rsidRPr="006178BF" w:rsidRDefault="00894668" w:rsidP="00894668">
      <w:pPr>
        <w:rPr>
          <w:rFonts w:cstheme="minorHAnsi"/>
          <w:u w:val="single"/>
        </w:rPr>
      </w:pPr>
      <w:r w:rsidRPr="006178BF">
        <w:rPr>
          <w:rFonts w:cstheme="minorHAnsi"/>
          <w:u w:val="single"/>
        </w:rPr>
        <w:t xml:space="preserve">Parametry zastosowanych </w:t>
      </w:r>
      <w:proofErr w:type="spellStart"/>
      <w:r w:rsidRPr="006178BF">
        <w:rPr>
          <w:rFonts w:cstheme="minorHAnsi"/>
          <w:u w:val="single"/>
        </w:rPr>
        <w:t>geosyntetyków</w:t>
      </w:r>
      <w:proofErr w:type="spellEnd"/>
      <w:r w:rsidRPr="006178BF">
        <w:rPr>
          <w:rFonts w:cstheme="minorHAnsi"/>
          <w:u w:val="single"/>
        </w:rPr>
        <w:t>:</w:t>
      </w:r>
    </w:p>
    <w:p w14:paraId="5027C511" w14:textId="77777777" w:rsidR="00894668" w:rsidRPr="006178BF" w:rsidRDefault="00894668" w:rsidP="00894668">
      <w:pPr>
        <w:rPr>
          <w:rFonts w:cstheme="minorHAnsi"/>
        </w:rPr>
      </w:pPr>
      <w:proofErr w:type="spellStart"/>
      <w:r w:rsidRPr="006178BF">
        <w:rPr>
          <w:rFonts w:cstheme="minorHAnsi"/>
        </w:rPr>
        <w:t>Geotkanina</w:t>
      </w:r>
      <w:proofErr w:type="spellEnd"/>
      <w:r w:rsidRPr="006178BF">
        <w:rPr>
          <w:rFonts w:cstheme="minorHAnsi"/>
        </w:rPr>
        <w:t xml:space="preserve"> polipropylenowa odporna na działanie promieni ultrafioletowych: </w:t>
      </w:r>
    </w:p>
    <w:p w14:paraId="20C00ED8" w14:textId="78881E77" w:rsidR="00894668" w:rsidRPr="006178BF" w:rsidRDefault="00894668" w:rsidP="00894668">
      <w:pPr>
        <w:rPr>
          <w:rFonts w:cstheme="minorHAnsi"/>
        </w:rPr>
      </w:pPr>
      <w:r w:rsidRPr="006178BF">
        <w:rPr>
          <w:rFonts w:cstheme="minorHAnsi"/>
        </w:rPr>
        <w:t>•</w:t>
      </w:r>
      <w:r w:rsidRPr="006178BF">
        <w:rPr>
          <w:rFonts w:cstheme="minorHAnsi"/>
        </w:rPr>
        <w:tab/>
        <w:t xml:space="preserve">wytrzymałość na rozciąganie wzdłuż/ wszerz  pasma nie mniej niż </w:t>
      </w:r>
      <w:r w:rsidR="008329C8">
        <w:rPr>
          <w:rFonts w:cstheme="minorHAnsi"/>
        </w:rPr>
        <w:t>33</w:t>
      </w:r>
      <w:r w:rsidRPr="006178BF">
        <w:rPr>
          <w:rFonts w:cstheme="minorHAnsi"/>
        </w:rPr>
        <w:t>/</w:t>
      </w:r>
      <w:r w:rsidR="008329C8">
        <w:rPr>
          <w:rFonts w:cstheme="minorHAnsi"/>
        </w:rPr>
        <w:t>33</w:t>
      </w:r>
      <w:r w:rsidRPr="006178BF">
        <w:rPr>
          <w:rFonts w:cstheme="minorHAnsi"/>
        </w:rPr>
        <w:t xml:space="preserve"> [</w:t>
      </w:r>
      <w:proofErr w:type="spellStart"/>
      <w:r w:rsidRPr="006178BF">
        <w:rPr>
          <w:rFonts w:cstheme="minorHAnsi"/>
        </w:rPr>
        <w:t>kN</w:t>
      </w:r>
      <w:proofErr w:type="spellEnd"/>
      <w:r w:rsidRPr="006178BF">
        <w:rPr>
          <w:rFonts w:cstheme="minorHAnsi"/>
        </w:rPr>
        <w:t>/m ]</w:t>
      </w:r>
    </w:p>
    <w:p w14:paraId="03063D01" w14:textId="4EBB4FA2" w:rsidR="00894668" w:rsidRPr="006178BF" w:rsidRDefault="00894668" w:rsidP="00894668">
      <w:pPr>
        <w:rPr>
          <w:rFonts w:cstheme="minorHAnsi"/>
        </w:rPr>
      </w:pPr>
      <w:r w:rsidRPr="006178BF">
        <w:rPr>
          <w:rFonts w:cstheme="minorHAnsi"/>
        </w:rPr>
        <w:t>•</w:t>
      </w:r>
      <w:r w:rsidRPr="006178BF">
        <w:rPr>
          <w:rFonts w:cstheme="minorHAnsi"/>
        </w:rPr>
        <w:tab/>
        <w:t xml:space="preserve">wydłużenie przy zerwaniu wzdłuż / wszerz pasma </w:t>
      </w:r>
      <w:r w:rsidR="008329C8">
        <w:rPr>
          <w:rFonts w:cstheme="minorHAnsi"/>
        </w:rPr>
        <w:t>19/18</w:t>
      </w:r>
      <w:r w:rsidRPr="006178BF">
        <w:rPr>
          <w:rFonts w:cstheme="minorHAnsi"/>
        </w:rPr>
        <w:t>%</w:t>
      </w:r>
    </w:p>
    <w:p w14:paraId="215EFC3F" w14:textId="73431896" w:rsidR="00894668" w:rsidRPr="006178BF" w:rsidRDefault="00894668" w:rsidP="00894668">
      <w:pPr>
        <w:rPr>
          <w:rFonts w:cstheme="minorHAnsi"/>
        </w:rPr>
      </w:pPr>
      <w:r w:rsidRPr="006178BF">
        <w:rPr>
          <w:rFonts w:cstheme="minorHAnsi"/>
        </w:rPr>
        <w:t>•</w:t>
      </w:r>
      <w:r w:rsidRPr="006178BF">
        <w:rPr>
          <w:rFonts w:cstheme="minorHAnsi"/>
        </w:rPr>
        <w:tab/>
        <w:t>wytrzymałość na przebicie CBR ≥4kN</w:t>
      </w:r>
    </w:p>
    <w:p w14:paraId="53FFCF29" w14:textId="77777777" w:rsidR="00894668" w:rsidRPr="006178BF" w:rsidRDefault="00894668" w:rsidP="00894668">
      <w:pPr>
        <w:rPr>
          <w:rFonts w:cstheme="minorHAnsi"/>
        </w:rPr>
      </w:pPr>
      <w:bookmarkStart w:id="86" w:name="_Hlk169797938"/>
      <w:proofErr w:type="spellStart"/>
      <w:r w:rsidRPr="006178BF">
        <w:rPr>
          <w:rFonts w:cstheme="minorHAnsi"/>
        </w:rPr>
        <w:t>Geosiatka</w:t>
      </w:r>
      <w:proofErr w:type="spellEnd"/>
      <w:r w:rsidRPr="006178BF">
        <w:rPr>
          <w:rFonts w:cstheme="minorHAnsi"/>
        </w:rPr>
        <w:t xml:space="preserve"> dwukierunkowo rozciągana o parametrach:</w:t>
      </w:r>
    </w:p>
    <w:p w14:paraId="17BB334F" w14:textId="77777777" w:rsidR="00894668" w:rsidRPr="006178BF" w:rsidRDefault="00894668" w:rsidP="00894668">
      <w:pPr>
        <w:rPr>
          <w:rFonts w:cstheme="minorHAnsi"/>
        </w:rPr>
      </w:pPr>
      <w:r w:rsidRPr="006178BF">
        <w:rPr>
          <w:rFonts w:cstheme="minorHAnsi"/>
        </w:rPr>
        <w:t>•</w:t>
      </w:r>
      <w:r w:rsidRPr="006178BF">
        <w:rPr>
          <w:rFonts w:cstheme="minorHAnsi"/>
        </w:rPr>
        <w:tab/>
        <w:t xml:space="preserve">wytrzymałość na rozciąganie w dwóch kierunkach nie mniej niż 45 </w:t>
      </w:r>
      <w:proofErr w:type="spellStart"/>
      <w:r w:rsidRPr="006178BF">
        <w:rPr>
          <w:rFonts w:cstheme="minorHAnsi"/>
        </w:rPr>
        <w:t>kN</w:t>
      </w:r>
      <w:proofErr w:type="spellEnd"/>
      <w:r w:rsidRPr="006178BF">
        <w:rPr>
          <w:rFonts w:cstheme="minorHAnsi"/>
        </w:rPr>
        <w:t>/m</w:t>
      </w:r>
    </w:p>
    <w:p w14:paraId="61CB603E" w14:textId="03AC2842" w:rsidR="00894668" w:rsidRPr="006178BF" w:rsidRDefault="00894668" w:rsidP="00894668">
      <w:pPr>
        <w:rPr>
          <w:lang w:eastAsia="pl-PL"/>
        </w:rPr>
      </w:pPr>
      <w:r w:rsidRPr="006178BF">
        <w:rPr>
          <w:rFonts w:cstheme="minorHAnsi"/>
        </w:rPr>
        <w:t>•</w:t>
      </w:r>
      <w:r w:rsidRPr="006178BF">
        <w:rPr>
          <w:rFonts w:cstheme="minorHAnsi"/>
        </w:rPr>
        <w:tab/>
        <w:t>wydłużenie względne przy maksymalnym obciążeniu w obu kierunkach 11%</w:t>
      </w:r>
      <w:bookmarkEnd w:id="86"/>
    </w:p>
    <w:p w14:paraId="44642666" w14:textId="61CE7606" w:rsidR="00D648F7" w:rsidRPr="006178BF" w:rsidRDefault="00D648F7" w:rsidP="00D648F7">
      <w:pPr>
        <w:rPr>
          <w:lang w:eastAsia="pl-PL"/>
        </w:rPr>
      </w:pPr>
    </w:p>
    <w:p w14:paraId="5121EAC0" w14:textId="77777777" w:rsidR="00D648F7" w:rsidRPr="006178BF" w:rsidRDefault="00D648F7" w:rsidP="00D648F7">
      <w:pPr>
        <w:rPr>
          <w:lang w:eastAsia="pl-PL"/>
        </w:rPr>
      </w:pPr>
      <w:r w:rsidRPr="006178BF">
        <w:rPr>
          <w:lang w:eastAsia="pl-PL"/>
        </w:rPr>
        <w:t xml:space="preserve">Zasypkę ściany należy wykonywać z gruntu przepuszczalnego: mieszanki żwirowo-piaskowej  różnoziarnistej o kącie tarcia wewnętrznego </w:t>
      </w:r>
      <w:r w:rsidRPr="006178BF">
        <w:rPr>
          <w:lang w:eastAsia="pl-PL"/>
        </w:rPr>
        <w:sym w:font="Symbol" w:char="F066"/>
      </w:r>
      <w:r w:rsidRPr="006178BF">
        <w:rPr>
          <w:lang w:eastAsia="pl-PL"/>
        </w:rPr>
        <w:sym w:font="Symbol" w:char="F0B3"/>
      </w:r>
      <w:r w:rsidRPr="006178BF">
        <w:rPr>
          <w:lang w:eastAsia="pl-PL"/>
        </w:rPr>
        <w:t>34</w:t>
      </w:r>
      <w:r w:rsidRPr="006178BF">
        <w:rPr>
          <w:lang w:eastAsia="pl-PL"/>
        </w:rPr>
        <w:sym w:font="Symbol" w:char="F0B0"/>
      </w:r>
      <w:r w:rsidRPr="006178BF">
        <w:rPr>
          <w:lang w:eastAsia="pl-PL"/>
        </w:rPr>
        <w:t xml:space="preserve">. Zasypkę należy układać  warstwami grubości 30cm i zagęszczać  do </w:t>
      </w:r>
      <w:proofErr w:type="spellStart"/>
      <w:r w:rsidRPr="006178BF">
        <w:rPr>
          <w:lang w:eastAsia="pl-PL"/>
        </w:rPr>
        <w:t>Is</w:t>
      </w:r>
      <w:proofErr w:type="spellEnd"/>
      <w:r w:rsidRPr="006178BF">
        <w:rPr>
          <w:lang w:eastAsia="pl-PL"/>
        </w:rPr>
        <w:sym w:font="Symbol" w:char="F0B3"/>
      </w:r>
      <w:r w:rsidRPr="006178BF">
        <w:rPr>
          <w:lang w:eastAsia="pl-PL"/>
        </w:rPr>
        <w:t xml:space="preserve">0,97. Przy zagęszczaniu ręcznym zasypkę układać warstwami o grubości 20cm. Przy zagęszczaniu gruntu należy zachować odpowiednią odległość pomiędzy ścianą prefabrykatu a urządzeniem zagęszczającym (około 0,7m). </w:t>
      </w:r>
    </w:p>
    <w:p w14:paraId="1D379D78" w14:textId="77777777" w:rsidR="00D648F7" w:rsidRPr="006178BF" w:rsidRDefault="00D648F7" w:rsidP="00D648F7">
      <w:pPr>
        <w:rPr>
          <w:lang w:eastAsia="pl-PL"/>
        </w:rPr>
      </w:pPr>
    </w:p>
    <w:p w14:paraId="79A0D6A3" w14:textId="77777777" w:rsidR="00D648F7" w:rsidRPr="006178BF" w:rsidRDefault="00D648F7" w:rsidP="00D648F7">
      <w:pPr>
        <w:ind w:left="284"/>
      </w:pPr>
      <w:bookmarkStart w:id="87" w:name="_Toc68860907"/>
      <w:r w:rsidRPr="006178BF">
        <w:rPr>
          <w:u w:val="single"/>
        </w:rPr>
        <w:t>Uszczelnienie styków miedzy prefabrykatami</w:t>
      </w:r>
      <w:bookmarkEnd w:id="87"/>
    </w:p>
    <w:p w14:paraId="2A572773" w14:textId="77777777" w:rsidR="00D648F7" w:rsidRPr="006178BF" w:rsidRDefault="00D648F7" w:rsidP="00D648F7">
      <w:pPr>
        <w:rPr>
          <w:lang w:eastAsia="pl-PL"/>
        </w:rPr>
      </w:pPr>
      <w:r w:rsidRPr="006178BF">
        <w:rPr>
          <w:lang w:eastAsia="pl-PL"/>
        </w:rPr>
        <w:t>Od strony gruntu, wzdłuż pionowych styków prefabrykatów, należy zastosować uszczelnienie przerw między prefabrykatami. Projektuje się naklejenie od głowicy prefabrykatu do poziomu terenu przed ścianą, pasa bitumicznego lub pasma papy o szerokości 20cm. Poniżej poziomu gruntu przed ścianą, styk prefabrykatów należy zabezpieczyć przez naklejenie  maty filtracyjnej z geowłókniny.</w:t>
      </w:r>
      <w:r w:rsidRPr="006178BF">
        <w:t xml:space="preserve"> </w:t>
      </w:r>
      <w:r w:rsidRPr="006178BF">
        <w:rPr>
          <w:lang w:eastAsia="pl-PL"/>
        </w:rPr>
        <w:t>Geowłóknina powinna być materiałem odpornym na działanie wilgoci, środowiska agresywnego chemicznie i biologicznie oraz temperatury, bez rozdarć, dziur i przerw ciągłości. Niedopuszczalne jest całkowite uszczelnienie przerw między prefabrykatami pod poziomem niższego naziomu.</w:t>
      </w:r>
    </w:p>
    <w:p w14:paraId="6C91208B" w14:textId="77777777" w:rsidR="00D648F7" w:rsidRPr="006178BF" w:rsidRDefault="00D648F7" w:rsidP="00D648F7">
      <w:pPr>
        <w:rPr>
          <w:lang w:eastAsia="pl-PL"/>
        </w:rPr>
      </w:pPr>
    </w:p>
    <w:p w14:paraId="169A766D" w14:textId="77777777" w:rsidR="00D648F7" w:rsidRPr="006178BF" w:rsidRDefault="00D648F7" w:rsidP="00D648F7">
      <w:pPr>
        <w:ind w:left="284"/>
      </w:pPr>
      <w:bookmarkStart w:id="88" w:name="_Toc68860908"/>
      <w:r w:rsidRPr="006178BF">
        <w:rPr>
          <w:u w:val="single"/>
        </w:rPr>
        <w:t>Ogólne zalecenia montażowe</w:t>
      </w:r>
      <w:bookmarkEnd w:id="88"/>
    </w:p>
    <w:p w14:paraId="3EBDE5E0" w14:textId="77777777" w:rsidR="00D648F7" w:rsidRPr="006178BF" w:rsidRDefault="00D648F7" w:rsidP="00D648F7">
      <w:pPr>
        <w:rPr>
          <w:lang w:eastAsia="pl-PL"/>
        </w:rPr>
      </w:pPr>
      <w:r w:rsidRPr="006178BF">
        <w:rPr>
          <w:lang w:eastAsia="pl-PL"/>
        </w:rPr>
        <w:t xml:space="preserve">Transport ścian środkami przewozowymi powinien odbywać się przy zastosowaniu zabezpieczeń uniemożliwiających przemieszczenie się wyrobów na palecie. </w:t>
      </w:r>
    </w:p>
    <w:p w14:paraId="162897A5" w14:textId="77777777" w:rsidR="00D648F7" w:rsidRPr="006178BF" w:rsidRDefault="00D648F7" w:rsidP="00D648F7">
      <w:pPr>
        <w:rPr>
          <w:lang w:eastAsia="pl-PL"/>
        </w:rPr>
      </w:pPr>
      <w:r w:rsidRPr="006178BF">
        <w:rPr>
          <w:lang w:eastAsia="pl-PL"/>
        </w:rPr>
        <w:t xml:space="preserve">Rozładunek ze środków przewozowych powinien odbywać się przy użyciu maszyn o odpowiednim udźwigu i przy użyciu odpowiednich zawiesi pasowych lub trawersów. Haki </w:t>
      </w:r>
      <w:proofErr w:type="spellStart"/>
      <w:r w:rsidRPr="006178BF">
        <w:rPr>
          <w:lang w:eastAsia="pl-PL"/>
        </w:rPr>
        <w:t>zawiesia</w:t>
      </w:r>
      <w:proofErr w:type="spellEnd"/>
      <w:r w:rsidRPr="006178BF">
        <w:rPr>
          <w:lang w:eastAsia="pl-PL"/>
        </w:rPr>
        <w:t xml:space="preserve"> dźwigu należy zaczepiać wyłącznie za uchwyty montażowe prefabrykatów. Niedopuszczalne jest przenoszenie prefabrykatów za wystające pręty zbrojenia. </w:t>
      </w:r>
    </w:p>
    <w:p w14:paraId="2E4E638B" w14:textId="77777777" w:rsidR="00D648F7" w:rsidRPr="006178BF" w:rsidRDefault="00D648F7" w:rsidP="00D648F7">
      <w:pPr>
        <w:rPr>
          <w:lang w:eastAsia="pl-PL"/>
        </w:rPr>
      </w:pPr>
      <w:r w:rsidRPr="006178BF">
        <w:rPr>
          <w:lang w:eastAsia="pl-PL"/>
        </w:rPr>
        <w:t xml:space="preserve">Prefabrykaty  należy składować na wyrównanym, utwardzonym i odwodnionym podłożu w pozycji pionowej. Poszczególne rodzaje elementów powinny być składowane oddzielnie.  </w:t>
      </w:r>
    </w:p>
    <w:p w14:paraId="104D93BB" w14:textId="77777777" w:rsidR="00D648F7" w:rsidRPr="006178BF" w:rsidRDefault="00D648F7" w:rsidP="00D648F7">
      <w:pPr>
        <w:rPr>
          <w:lang w:eastAsia="pl-PL"/>
        </w:rPr>
      </w:pPr>
      <w:r w:rsidRPr="006178BF">
        <w:rPr>
          <w:lang w:eastAsia="pl-PL"/>
        </w:rPr>
        <w:t xml:space="preserve">Przed przystąpieniem do wykonania wykopu pod ścianę, należy zinwentaryzować istniejące uzbrojenie terenu i zabezpieczyć je przed uszkodzenie. </w:t>
      </w:r>
    </w:p>
    <w:p w14:paraId="0B29244F" w14:textId="77777777" w:rsidR="00D648F7" w:rsidRPr="00DE12C9" w:rsidRDefault="00D648F7" w:rsidP="00D648F7">
      <w:pPr>
        <w:rPr>
          <w:lang w:eastAsia="pl-PL"/>
        </w:rPr>
      </w:pPr>
      <w:r w:rsidRPr="006178BF">
        <w:rPr>
          <w:lang w:eastAsia="pl-PL"/>
        </w:rPr>
        <w:lastRenderedPageBreak/>
        <w:t>Wykopy pod ścianę należy wykonać jako szerokoprzestrzenne z zapewnieniem stabilnoś</w:t>
      </w:r>
      <w:r w:rsidRPr="00DE12C9">
        <w:rPr>
          <w:lang w:eastAsia="pl-PL"/>
        </w:rPr>
        <w:t xml:space="preserve">ci skarp wykopu. Wykopy można wykonać mechanicznie. W okolicy lokalizacji ewentualnego istniejącego uzbrojenia terenu wykopy należy wykonywać ręcznie z zachowaniem szczególnej ostrożności. </w:t>
      </w:r>
    </w:p>
    <w:p w14:paraId="4462A717" w14:textId="77777777" w:rsidR="00D648F7" w:rsidRPr="00DE12C9" w:rsidRDefault="00D648F7" w:rsidP="00D648F7">
      <w:pPr>
        <w:rPr>
          <w:lang w:eastAsia="pl-PL"/>
        </w:rPr>
      </w:pPr>
      <w:r w:rsidRPr="00DE12C9">
        <w:rPr>
          <w:lang w:eastAsia="pl-PL"/>
        </w:rPr>
        <w:t>Prefabrykaty należy ustawiać zgodnie z dokumentacją,  z zachowaniem przerw (odstępów) między nimi o szerokości 4-10mm. Ustawianie elementów „na styk” może skutkować odłupywaniem krawędzi elementów. Prefabrykaty należy ustawiać na świeżej zaprawie cementowej.</w:t>
      </w:r>
    </w:p>
    <w:p w14:paraId="17B106A2" w14:textId="77777777" w:rsidR="00D648F7" w:rsidRPr="00DE12C9" w:rsidRDefault="00D648F7" w:rsidP="00D648F7">
      <w:pPr>
        <w:rPr>
          <w:lang w:eastAsia="pl-PL"/>
        </w:rPr>
      </w:pPr>
      <w:r w:rsidRPr="00DE12C9">
        <w:rPr>
          <w:lang w:eastAsia="pl-PL"/>
        </w:rPr>
        <w:t>Zasypkę ściany należy układać i zagęszczać zgodnie z punktem nr 7 opisu technicznego.</w:t>
      </w:r>
    </w:p>
    <w:p w14:paraId="299BC342" w14:textId="7D583031" w:rsidR="00823C04" w:rsidRPr="00DE12C9" w:rsidRDefault="00D648F7" w:rsidP="00D648F7">
      <w:pPr>
        <w:rPr>
          <w:lang w:eastAsia="pl-PL"/>
        </w:rPr>
      </w:pPr>
      <w:r w:rsidRPr="00DE12C9">
        <w:rPr>
          <w:lang w:eastAsia="pl-PL"/>
        </w:rPr>
        <w:t>Przy eksploatacji ścian oporowych należy zwrócić szczególną ostrożność podczas pracy ze sprzętem mechanicznym. Prace należy prowadzić w taki sposób, aby nie uszkodzić powierzchni betonowych prefabrykatów. Uszkodzenie otulin zbrojenia może skutkować jego korozją, a w przypadku braku naprawy zniszczeniem elementu.</w:t>
      </w:r>
    </w:p>
    <w:p w14:paraId="6D808F2A" w14:textId="77777777" w:rsidR="006178BF" w:rsidRPr="00DE12C9" w:rsidRDefault="006178BF" w:rsidP="00D648F7">
      <w:pPr>
        <w:rPr>
          <w:lang w:eastAsia="pl-PL"/>
        </w:rPr>
      </w:pPr>
    </w:p>
    <w:p w14:paraId="579E93C4" w14:textId="77777777" w:rsidR="00C50441" w:rsidRPr="00DE12C9" w:rsidRDefault="00C50441">
      <w:pPr>
        <w:pStyle w:val="Nagwek3"/>
        <w:numPr>
          <w:ilvl w:val="1"/>
          <w:numId w:val="14"/>
        </w:numPr>
        <w:spacing w:line="276" w:lineRule="auto"/>
        <w:rPr>
          <w:sz w:val="24"/>
          <w:szCs w:val="24"/>
        </w:rPr>
      </w:pPr>
      <w:bookmarkStart w:id="89" w:name="_Toc435652071"/>
      <w:bookmarkStart w:id="90" w:name="_Toc169869965"/>
      <w:r w:rsidRPr="00DE12C9">
        <w:rPr>
          <w:sz w:val="24"/>
          <w:szCs w:val="24"/>
        </w:rPr>
        <w:t>Łożyska</w:t>
      </w:r>
      <w:bookmarkEnd w:id="89"/>
      <w:bookmarkEnd w:id="90"/>
    </w:p>
    <w:p w14:paraId="662E5A78" w14:textId="26D66449" w:rsidR="006178BF" w:rsidRPr="00DE12C9" w:rsidRDefault="00C50441" w:rsidP="00452BE6">
      <w:pPr>
        <w:rPr>
          <w:lang w:eastAsia="pl-PL"/>
        </w:rPr>
      </w:pPr>
      <w:r w:rsidRPr="00DE12C9">
        <w:rPr>
          <w:lang w:eastAsia="pl-PL"/>
        </w:rPr>
        <w:t xml:space="preserve">Ustrój nośny oparty będzie na podporach </w:t>
      </w:r>
      <w:r w:rsidR="006178BF" w:rsidRPr="00DE12C9">
        <w:rPr>
          <w:lang w:eastAsia="pl-PL"/>
        </w:rPr>
        <w:t>bezpośrednio, na przekładkach z papy bitumicznej.</w:t>
      </w:r>
    </w:p>
    <w:p w14:paraId="3482FD08" w14:textId="77777777" w:rsidR="00823C04" w:rsidRPr="00DE12C9" w:rsidRDefault="00823C04" w:rsidP="00452BE6">
      <w:pPr>
        <w:rPr>
          <w:lang w:eastAsia="pl-PL"/>
        </w:rPr>
      </w:pPr>
    </w:p>
    <w:p w14:paraId="6B074D34" w14:textId="77777777" w:rsidR="00C50441" w:rsidRPr="00DE12C9" w:rsidRDefault="00C50441">
      <w:pPr>
        <w:pStyle w:val="Nagwek3"/>
        <w:numPr>
          <w:ilvl w:val="1"/>
          <w:numId w:val="14"/>
        </w:numPr>
        <w:spacing w:line="276" w:lineRule="auto"/>
        <w:rPr>
          <w:sz w:val="24"/>
          <w:szCs w:val="24"/>
        </w:rPr>
      </w:pPr>
      <w:bookmarkStart w:id="91" w:name="_Toc435652075"/>
      <w:bookmarkStart w:id="92" w:name="_Toc169869966"/>
      <w:r w:rsidRPr="00DE12C9">
        <w:rPr>
          <w:sz w:val="24"/>
          <w:szCs w:val="24"/>
        </w:rPr>
        <w:t>Nawierzchnia i izolacja</w:t>
      </w:r>
      <w:bookmarkEnd w:id="91"/>
      <w:bookmarkEnd w:id="92"/>
    </w:p>
    <w:p w14:paraId="1229C119" w14:textId="0FBE9E36" w:rsidR="006218D0" w:rsidRPr="00DE12C9" w:rsidRDefault="00AD41AF" w:rsidP="00452BE6">
      <w:pPr>
        <w:rPr>
          <w:lang w:eastAsia="pl-PL"/>
        </w:rPr>
      </w:pPr>
      <w:r w:rsidRPr="00DE12C9">
        <w:rPr>
          <w:lang w:eastAsia="pl-PL"/>
        </w:rPr>
        <w:t>Nawie</w:t>
      </w:r>
      <w:r w:rsidR="007309FC" w:rsidRPr="00DE12C9">
        <w:rPr>
          <w:lang w:eastAsia="pl-PL"/>
        </w:rPr>
        <w:t>rzchnią</w:t>
      </w:r>
      <w:r w:rsidR="006218D0" w:rsidRPr="00DE12C9">
        <w:rPr>
          <w:lang w:eastAsia="pl-PL"/>
        </w:rPr>
        <w:t xml:space="preserve"> </w:t>
      </w:r>
      <w:r w:rsidR="006178BF" w:rsidRPr="00DE12C9">
        <w:rPr>
          <w:lang w:eastAsia="pl-PL"/>
        </w:rPr>
        <w:t>kładki</w:t>
      </w:r>
      <w:r w:rsidR="006218D0" w:rsidRPr="00DE12C9">
        <w:rPr>
          <w:lang w:eastAsia="pl-PL"/>
        </w:rPr>
        <w:t xml:space="preserve"> jest </w:t>
      </w:r>
      <w:r w:rsidR="006178BF" w:rsidRPr="00DE12C9">
        <w:rPr>
          <w:lang w:eastAsia="pl-PL"/>
        </w:rPr>
        <w:t>jednow</w:t>
      </w:r>
      <w:r w:rsidR="006218D0" w:rsidRPr="00DE12C9">
        <w:rPr>
          <w:lang w:eastAsia="pl-PL"/>
        </w:rPr>
        <w:t>arstwowa</w:t>
      </w:r>
      <w:r w:rsidR="0091386F" w:rsidRPr="00DE12C9">
        <w:rPr>
          <w:lang w:eastAsia="pl-PL"/>
        </w:rPr>
        <w:t xml:space="preserve"> </w:t>
      </w:r>
      <w:r w:rsidR="007309FC" w:rsidRPr="00DE12C9">
        <w:rPr>
          <w:lang w:eastAsia="pl-PL"/>
        </w:rPr>
        <w:t>dylina drewniana,</w:t>
      </w:r>
      <w:r w:rsidR="0091386F" w:rsidRPr="00DE12C9">
        <w:rPr>
          <w:lang w:eastAsia="pl-PL"/>
        </w:rPr>
        <w:t xml:space="preserve"> oparta </w:t>
      </w:r>
      <w:r w:rsidR="006218D0" w:rsidRPr="00DE12C9">
        <w:rPr>
          <w:lang w:eastAsia="pl-PL"/>
        </w:rPr>
        <w:t xml:space="preserve">na </w:t>
      </w:r>
      <w:r w:rsidR="006178BF" w:rsidRPr="00DE12C9">
        <w:rPr>
          <w:lang w:eastAsia="pl-PL"/>
        </w:rPr>
        <w:t>dźwigarach głównych. Dylina wykonana będzie z desek o wymiarach 20x5x245cm.</w:t>
      </w:r>
      <w:r w:rsidRPr="00DE12C9">
        <w:rPr>
          <w:lang w:eastAsia="pl-PL"/>
        </w:rPr>
        <w:t xml:space="preserve"> </w:t>
      </w:r>
      <w:r w:rsidR="00C655AB" w:rsidRPr="00DE12C9">
        <w:rPr>
          <w:lang w:eastAsia="pl-PL"/>
        </w:rPr>
        <w:t>Deski</w:t>
      </w:r>
      <w:r w:rsidRPr="00DE12C9">
        <w:rPr>
          <w:lang w:eastAsia="pl-PL"/>
        </w:rPr>
        <w:t xml:space="preserve"> należy układać z prześwitem </w:t>
      </w:r>
      <w:r w:rsidR="006178BF" w:rsidRPr="00DE12C9">
        <w:rPr>
          <w:lang w:eastAsia="pl-PL"/>
        </w:rPr>
        <w:t>~</w:t>
      </w:r>
      <w:r w:rsidRPr="00DE12C9">
        <w:rPr>
          <w:lang w:eastAsia="pl-PL"/>
        </w:rPr>
        <w:t>1cm.</w:t>
      </w:r>
      <w:r w:rsidR="006218D0" w:rsidRPr="00DE12C9">
        <w:rPr>
          <w:lang w:eastAsia="pl-PL"/>
        </w:rPr>
        <w:t xml:space="preserve"> </w:t>
      </w:r>
      <w:r w:rsidRPr="00DE12C9">
        <w:rPr>
          <w:lang w:eastAsia="pl-PL"/>
        </w:rPr>
        <w:t xml:space="preserve">  Elementy nawierzc</w:t>
      </w:r>
      <w:r w:rsidR="006218D0" w:rsidRPr="00DE12C9">
        <w:rPr>
          <w:lang w:eastAsia="pl-PL"/>
        </w:rPr>
        <w:t>hni należy łączyć z ele</w:t>
      </w:r>
      <w:r w:rsidRPr="00DE12C9">
        <w:rPr>
          <w:lang w:eastAsia="pl-PL"/>
        </w:rPr>
        <w:t xml:space="preserve">mentami konstrukcji drewnianej za pomocą gwoździ </w:t>
      </w:r>
      <w:r w:rsidR="006218D0" w:rsidRPr="00DE12C9">
        <w:rPr>
          <w:lang w:eastAsia="pl-PL"/>
        </w:rPr>
        <w:t>ze stali nierdzewnej</w:t>
      </w:r>
      <w:r w:rsidRPr="00DE12C9">
        <w:rPr>
          <w:lang w:eastAsia="pl-PL"/>
        </w:rPr>
        <w:t xml:space="preserve">. </w:t>
      </w:r>
    </w:p>
    <w:p w14:paraId="66E1A3A3" w14:textId="6DBA192E" w:rsidR="00C50441" w:rsidRPr="00DE12C9" w:rsidRDefault="00AD41AF" w:rsidP="00452BE6">
      <w:pPr>
        <w:rPr>
          <w:lang w:eastAsia="pl-PL"/>
        </w:rPr>
      </w:pPr>
      <w:r w:rsidRPr="00DE12C9">
        <w:rPr>
          <w:lang w:eastAsia="pl-PL"/>
        </w:rPr>
        <w:t>Elementy nawierzchni  należy wykonać z drewna dębowego klasy D40</w:t>
      </w:r>
      <w:r w:rsidR="006218D0" w:rsidRPr="00DE12C9">
        <w:rPr>
          <w:lang w:eastAsia="pl-PL"/>
        </w:rPr>
        <w:t xml:space="preserve"> </w:t>
      </w:r>
      <w:r w:rsidRPr="00DE12C9">
        <w:rPr>
          <w:lang w:eastAsia="pl-PL"/>
        </w:rPr>
        <w:t>wg PN-EN 338. Drewno należy zaimpregnować zgodnie z SST. Nawierzchnię ułożyć na całej długo</w:t>
      </w:r>
      <w:r w:rsidR="00BF6A5A" w:rsidRPr="00DE12C9">
        <w:rPr>
          <w:lang w:eastAsia="pl-PL"/>
        </w:rPr>
        <w:t>ści  konstrukcji nośnej</w:t>
      </w:r>
      <w:r w:rsidR="00A53F99">
        <w:rPr>
          <w:lang w:eastAsia="pl-PL"/>
        </w:rPr>
        <w:t xml:space="preserve"> kładki</w:t>
      </w:r>
      <w:r w:rsidR="00BF6A5A" w:rsidRPr="00DE12C9">
        <w:rPr>
          <w:lang w:eastAsia="pl-PL"/>
        </w:rPr>
        <w:t>.</w:t>
      </w:r>
    </w:p>
    <w:p w14:paraId="7C52B1D8" w14:textId="7FF62D30" w:rsidR="0091386F" w:rsidRPr="00DE12C9" w:rsidRDefault="0091386F" w:rsidP="00452BE6">
      <w:pPr>
        <w:rPr>
          <w:lang w:eastAsia="pl-PL"/>
        </w:rPr>
      </w:pPr>
      <w:r w:rsidRPr="00DE12C9">
        <w:rPr>
          <w:lang w:eastAsia="pl-PL"/>
        </w:rPr>
        <w:t>Na d</w:t>
      </w:r>
      <w:r w:rsidR="006178BF" w:rsidRPr="00DE12C9">
        <w:rPr>
          <w:lang w:eastAsia="pl-PL"/>
        </w:rPr>
        <w:t xml:space="preserve">ojściach </w:t>
      </w:r>
      <w:r w:rsidRPr="00DE12C9">
        <w:rPr>
          <w:lang w:eastAsia="pl-PL"/>
        </w:rPr>
        <w:t xml:space="preserve">do </w:t>
      </w:r>
      <w:r w:rsidR="006178BF" w:rsidRPr="00DE12C9">
        <w:rPr>
          <w:lang w:eastAsia="pl-PL"/>
        </w:rPr>
        <w:t xml:space="preserve">kładki projektowana jest nawierzchni z kostki brukowej. Konstrukcja oraz nawierzchnia promenady (chodnika) stanowi odrębne opracowanie. </w:t>
      </w:r>
    </w:p>
    <w:p w14:paraId="0B7DB7D0" w14:textId="77777777" w:rsidR="00823C04" w:rsidRPr="00DE12C9" w:rsidRDefault="00823C04" w:rsidP="00452BE6">
      <w:pPr>
        <w:rPr>
          <w:lang w:eastAsia="pl-PL"/>
        </w:rPr>
      </w:pPr>
    </w:p>
    <w:p w14:paraId="71016247" w14:textId="77777777" w:rsidR="00C50441" w:rsidRPr="00DE12C9" w:rsidRDefault="00C50441">
      <w:pPr>
        <w:pStyle w:val="Nagwek3"/>
        <w:numPr>
          <w:ilvl w:val="1"/>
          <w:numId w:val="14"/>
        </w:numPr>
        <w:spacing w:line="276" w:lineRule="auto"/>
        <w:rPr>
          <w:sz w:val="24"/>
          <w:szCs w:val="24"/>
        </w:rPr>
      </w:pPr>
      <w:bookmarkStart w:id="93" w:name="_Toc435652077"/>
      <w:bookmarkStart w:id="94" w:name="_Toc169869967"/>
      <w:r w:rsidRPr="00DE12C9">
        <w:rPr>
          <w:sz w:val="24"/>
          <w:szCs w:val="24"/>
        </w:rPr>
        <w:t>Odwodnienie</w:t>
      </w:r>
      <w:bookmarkEnd w:id="93"/>
      <w:bookmarkEnd w:id="94"/>
    </w:p>
    <w:p w14:paraId="5D243514" w14:textId="22A165B0" w:rsidR="00C50441" w:rsidRPr="00DE12C9" w:rsidRDefault="00BF6A5A" w:rsidP="00452BE6">
      <w:pPr>
        <w:rPr>
          <w:lang w:eastAsia="pl-PL"/>
        </w:rPr>
      </w:pPr>
      <w:r w:rsidRPr="00DE12C9">
        <w:rPr>
          <w:lang w:eastAsia="pl-PL"/>
        </w:rPr>
        <w:t xml:space="preserve">Sposób odwodnienia </w:t>
      </w:r>
      <w:r w:rsidR="006C46AC" w:rsidRPr="00DE12C9">
        <w:rPr>
          <w:lang w:eastAsia="pl-PL"/>
        </w:rPr>
        <w:t>kładki</w:t>
      </w:r>
      <w:r w:rsidRPr="00DE12C9">
        <w:rPr>
          <w:lang w:eastAsia="pl-PL"/>
        </w:rPr>
        <w:t xml:space="preserve"> jest zgodny ze stanem istniejącym. </w:t>
      </w:r>
      <w:r w:rsidR="00C50441" w:rsidRPr="00DE12C9">
        <w:rPr>
          <w:lang w:eastAsia="pl-PL"/>
        </w:rPr>
        <w:t>Zaprojektowano powierzchniowe odwodnienie przez wykszta</w:t>
      </w:r>
      <w:r w:rsidR="00823C04" w:rsidRPr="00DE12C9">
        <w:rPr>
          <w:lang w:eastAsia="pl-PL"/>
        </w:rPr>
        <w:t xml:space="preserve">łcenie spadku </w:t>
      </w:r>
      <w:r w:rsidR="00C50441" w:rsidRPr="00DE12C9">
        <w:rPr>
          <w:lang w:eastAsia="pl-PL"/>
        </w:rPr>
        <w:t xml:space="preserve">podłużnego </w:t>
      </w:r>
      <w:r w:rsidR="006C46AC" w:rsidRPr="00DE12C9">
        <w:rPr>
          <w:lang w:eastAsia="pl-PL"/>
        </w:rPr>
        <w:t>10</w:t>
      </w:r>
      <w:r w:rsidR="00C50441" w:rsidRPr="00DE12C9">
        <w:rPr>
          <w:lang w:eastAsia="pl-PL"/>
        </w:rPr>
        <w:t xml:space="preserve">%. </w:t>
      </w:r>
      <w:r w:rsidR="00823C04" w:rsidRPr="00DE12C9">
        <w:rPr>
          <w:lang w:eastAsia="pl-PL"/>
        </w:rPr>
        <w:t xml:space="preserve">Ażurowe ułożenie nawierzchni </w:t>
      </w:r>
      <w:r w:rsidR="006C46AC" w:rsidRPr="00DE12C9">
        <w:rPr>
          <w:lang w:eastAsia="pl-PL"/>
        </w:rPr>
        <w:t>kładki</w:t>
      </w:r>
      <w:r w:rsidR="00823C04" w:rsidRPr="00DE12C9">
        <w:rPr>
          <w:lang w:eastAsia="pl-PL"/>
        </w:rPr>
        <w:t xml:space="preserve"> uniemożliwi gromadzenie się wody na obiekcie.</w:t>
      </w:r>
      <w:r w:rsidRPr="00DE12C9">
        <w:rPr>
          <w:lang w:eastAsia="pl-PL"/>
        </w:rPr>
        <w:t xml:space="preserve"> </w:t>
      </w:r>
    </w:p>
    <w:p w14:paraId="511520B3" w14:textId="77777777" w:rsidR="00823C04" w:rsidRPr="00DE12C9" w:rsidRDefault="00823C04" w:rsidP="00452BE6">
      <w:pPr>
        <w:rPr>
          <w:lang w:eastAsia="pl-PL"/>
        </w:rPr>
      </w:pPr>
    </w:p>
    <w:p w14:paraId="3294441A" w14:textId="77777777" w:rsidR="00C50441" w:rsidRPr="00DE12C9" w:rsidRDefault="00823C04">
      <w:pPr>
        <w:pStyle w:val="Nagwek3"/>
        <w:numPr>
          <w:ilvl w:val="1"/>
          <w:numId w:val="14"/>
        </w:numPr>
        <w:spacing w:line="276" w:lineRule="auto"/>
        <w:rPr>
          <w:sz w:val="24"/>
          <w:szCs w:val="24"/>
        </w:rPr>
      </w:pPr>
      <w:bookmarkStart w:id="95" w:name="_Toc169869968"/>
      <w:r w:rsidRPr="00DE12C9">
        <w:rPr>
          <w:sz w:val="24"/>
          <w:szCs w:val="24"/>
        </w:rPr>
        <w:t>Balustrady</w:t>
      </w:r>
      <w:bookmarkEnd w:id="95"/>
    </w:p>
    <w:p w14:paraId="7DC38602" w14:textId="3805AEDA" w:rsidR="008311FB" w:rsidRPr="00DE12C9" w:rsidRDefault="00823C04" w:rsidP="008311FB">
      <w:pPr>
        <w:rPr>
          <w:lang w:eastAsia="pl-PL"/>
        </w:rPr>
      </w:pPr>
      <w:r w:rsidRPr="00DE12C9">
        <w:rPr>
          <w:lang w:eastAsia="pl-PL"/>
        </w:rPr>
        <w:t xml:space="preserve">Obustronnie, na długości  </w:t>
      </w:r>
      <w:r w:rsidR="006C46AC" w:rsidRPr="00DE12C9">
        <w:rPr>
          <w:lang w:eastAsia="pl-PL"/>
        </w:rPr>
        <w:t>kładki</w:t>
      </w:r>
      <w:r w:rsidRPr="00DE12C9">
        <w:rPr>
          <w:lang w:eastAsia="pl-PL"/>
        </w:rPr>
        <w:t>, zaprojektowano balustrady</w:t>
      </w:r>
      <w:r w:rsidR="008311FB" w:rsidRPr="00DE12C9">
        <w:rPr>
          <w:lang w:eastAsia="pl-PL"/>
        </w:rPr>
        <w:t xml:space="preserve">  drewniane na słupkach o przekroju kwadratowym i poziomych prostokątnych przeciągach.  Słupki balustrad będą dokręcane na śruby do drewnianych dźwigarów głównych kładki, a zastrzały przykręcone będą do poprzecznych oczepów podpór.  Wysokość balustrady wynosi h=1,10m. Rozstaw słupków L= 1,00m.  Elementy balustrady łączone będą na gwoździe oraz na czopy.</w:t>
      </w:r>
    </w:p>
    <w:p w14:paraId="527867F8" w14:textId="50F8F994" w:rsidR="00C50441" w:rsidRPr="00DE12C9" w:rsidRDefault="008311FB" w:rsidP="008311FB">
      <w:pPr>
        <w:rPr>
          <w:lang w:eastAsia="pl-PL"/>
        </w:rPr>
      </w:pPr>
      <w:r w:rsidRPr="00DE12C9">
        <w:rPr>
          <w:lang w:eastAsia="pl-PL"/>
        </w:rPr>
        <w:tab/>
        <w:t xml:space="preserve">Balustrady wykonane będą z drewna sosnowego lub świerkowego klasy C30 wg PN-EN 338 o wytrzymałości charakterystycznej na zginanie </w:t>
      </w:r>
      <w:proofErr w:type="spellStart"/>
      <w:r w:rsidRPr="00DE12C9">
        <w:rPr>
          <w:lang w:eastAsia="pl-PL"/>
        </w:rPr>
        <w:t>f</w:t>
      </w:r>
      <w:r w:rsidRPr="00DE12C9">
        <w:rPr>
          <w:vertAlign w:val="subscript"/>
          <w:lang w:eastAsia="pl-PL"/>
        </w:rPr>
        <w:t>m,k</w:t>
      </w:r>
      <w:proofErr w:type="spellEnd"/>
      <w:r w:rsidRPr="00DE12C9">
        <w:rPr>
          <w:lang w:eastAsia="pl-PL"/>
        </w:rPr>
        <w:t>=30MPa. Drewno zimpregnować zgodnie z SST.</w:t>
      </w:r>
    </w:p>
    <w:p w14:paraId="70398436" w14:textId="77777777" w:rsidR="00823C04" w:rsidRPr="00DE12C9" w:rsidRDefault="00823C04" w:rsidP="00452BE6">
      <w:pPr>
        <w:rPr>
          <w:lang w:eastAsia="pl-PL"/>
        </w:rPr>
      </w:pPr>
    </w:p>
    <w:p w14:paraId="6991F3C4" w14:textId="77777777" w:rsidR="00C50441" w:rsidRPr="00DE12C9" w:rsidRDefault="00C50441">
      <w:pPr>
        <w:pStyle w:val="Nagwek3"/>
        <w:numPr>
          <w:ilvl w:val="1"/>
          <w:numId w:val="14"/>
        </w:numPr>
        <w:spacing w:line="276" w:lineRule="auto"/>
        <w:rPr>
          <w:sz w:val="24"/>
          <w:szCs w:val="24"/>
        </w:rPr>
      </w:pPr>
      <w:bookmarkStart w:id="96" w:name="_Toc435652081"/>
      <w:bookmarkStart w:id="97" w:name="_Toc169869969"/>
      <w:r w:rsidRPr="00DE12C9">
        <w:rPr>
          <w:sz w:val="24"/>
          <w:szCs w:val="24"/>
        </w:rPr>
        <w:t>Nasypy</w:t>
      </w:r>
      <w:bookmarkEnd w:id="96"/>
      <w:bookmarkEnd w:id="97"/>
    </w:p>
    <w:p w14:paraId="1F4192A0" w14:textId="293A5599" w:rsidR="00C50441" w:rsidRPr="00DE12C9" w:rsidRDefault="00C50441" w:rsidP="00452BE6">
      <w:pPr>
        <w:rPr>
          <w:lang w:eastAsia="pl-PL"/>
        </w:rPr>
      </w:pPr>
      <w:r w:rsidRPr="00DE12C9">
        <w:rPr>
          <w:lang w:eastAsia="pl-PL"/>
        </w:rPr>
        <w:t xml:space="preserve">W ramach </w:t>
      </w:r>
      <w:r w:rsidR="00200558" w:rsidRPr="00DE12C9">
        <w:rPr>
          <w:lang w:eastAsia="pl-PL"/>
        </w:rPr>
        <w:t>remontu kładki</w:t>
      </w:r>
      <w:r w:rsidRPr="00DE12C9">
        <w:rPr>
          <w:lang w:eastAsia="pl-PL"/>
        </w:rPr>
        <w:t xml:space="preserve"> konieczne jest wykonanie wykopu </w:t>
      </w:r>
      <w:r w:rsidR="00823C04" w:rsidRPr="00DE12C9">
        <w:rPr>
          <w:lang w:eastAsia="pl-PL"/>
        </w:rPr>
        <w:t>w okolicy projektowanych przyczółków.</w:t>
      </w:r>
      <w:r w:rsidR="00BF6A5A" w:rsidRPr="00DE12C9">
        <w:rPr>
          <w:lang w:eastAsia="pl-PL"/>
        </w:rPr>
        <w:t xml:space="preserve"> Po wybudowaniu podpór wykopy należy zasypać.</w:t>
      </w:r>
      <w:r w:rsidR="00823C04" w:rsidRPr="00DE12C9">
        <w:rPr>
          <w:lang w:eastAsia="pl-PL"/>
        </w:rPr>
        <w:t xml:space="preserve"> </w:t>
      </w:r>
      <w:r w:rsidRPr="00DE12C9">
        <w:rPr>
          <w:lang w:eastAsia="pl-PL"/>
        </w:rPr>
        <w:t xml:space="preserve"> Zasypkę przyczółków oraz stożki należy </w:t>
      </w:r>
      <w:r w:rsidR="00823C04" w:rsidRPr="00DE12C9">
        <w:rPr>
          <w:lang w:eastAsia="pl-PL"/>
        </w:rPr>
        <w:t>wykonać</w:t>
      </w:r>
      <w:r w:rsidRPr="00DE12C9">
        <w:rPr>
          <w:lang w:eastAsia="pl-PL"/>
        </w:rPr>
        <w:t xml:space="preserve"> z gruntu </w:t>
      </w:r>
      <w:r w:rsidRPr="00DE12C9">
        <w:rPr>
          <w:lang w:eastAsia="pl-PL"/>
        </w:rPr>
        <w:lastRenderedPageBreak/>
        <w:t>przepuszczalnego zgodnie ze specyfikacjami technicznymi i zagęścić do I</w:t>
      </w:r>
      <w:r w:rsidRPr="00DE12C9">
        <w:rPr>
          <w:vertAlign w:val="subscript"/>
          <w:lang w:eastAsia="pl-PL"/>
        </w:rPr>
        <w:t>S</w:t>
      </w:r>
      <w:r w:rsidRPr="00DE12C9">
        <w:rPr>
          <w:lang w:eastAsia="pl-PL"/>
        </w:rPr>
        <w:sym w:font="Symbol" w:char="F0B3"/>
      </w:r>
      <w:r w:rsidRPr="00DE12C9">
        <w:rPr>
          <w:lang w:eastAsia="pl-PL"/>
        </w:rPr>
        <w:t xml:space="preserve">1,00. Skarpy przy obiekcie  projektuje się </w:t>
      </w:r>
      <w:r w:rsidR="00200558" w:rsidRPr="00DE12C9">
        <w:rPr>
          <w:lang w:eastAsia="pl-PL"/>
        </w:rPr>
        <w:t>humusować, a podnóże umocnić palisadą drewnianą z kołków średnicy 15cm i długości 2,5m.</w:t>
      </w:r>
    </w:p>
    <w:p w14:paraId="31A2D799" w14:textId="77777777" w:rsidR="00C50441" w:rsidRPr="00DE12C9" w:rsidRDefault="00C50441" w:rsidP="00452BE6">
      <w:pPr>
        <w:rPr>
          <w:lang w:eastAsia="pl-PL"/>
        </w:rPr>
      </w:pPr>
    </w:p>
    <w:p w14:paraId="29A40523" w14:textId="77777777" w:rsidR="00C50441" w:rsidRPr="00DE12C9" w:rsidRDefault="00C50441" w:rsidP="00452BE6">
      <w:pPr>
        <w:rPr>
          <w:lang w:eastAsia="pl-PL"/>
        </w:rPr>
      </w:pPr>
    </w:p>
    <w:p w14:paraId="1465D819" w14:textId="71C5DA18" w:rsidR="00C50441" w:rsidRPr="002F491C" w:rsidRDefault="00C50441">
      <w:pPr>
        <w:pStyle w:val="Nagwek3"/>
        <w:numPr>
          <w:ilvl w:val="1"/>
          <w:numId w:val="14"/>
        </w:numPr>
        <w:spacing w:line="276" w:lineRule="auto"/>
        <w:rPr>
          <w:sz w:val="24"/>
          <w:szCs w:val="24"/>
        </w:rPr>
      </w:pPr>
      <w:bookmarkStart w:id="98" w:name="_Toc435652083"/>
      <w:bookmarkStart w:id="99" w:name="_Toc169869970"/>
      <w:r w:rsidRPr="00DE12C9">
        <w:rPr>
          <w:sz w:val="24"/>
          <w:szCs w:val="24"/>
        </w:rPr>
        <w:t xml:space="preserve">Powierzchniowe zabezpieczenia </w:t>
      </w:r>
      <w:bookmarkEnd w:id="85"/>
      <w:r w:rsidRPr="00DE12C9">
        <w:rPr>
          <w:sz w:val="24"/>
          <w:szCs w:val="24"/>
        </w:rPr>
        <w:t xml:space="preserve">elementów </w:t>
      </w:r>
      <w:r w:rsidR="008914CF" w:rsidRPr="00DE12C9">
        <w:rPr>
          <w:sz w:val="24"/>
          <w:szCs w:val="24"/>
        </w:rPr>
        <w:t>kładki</w:t>
      </w:r>
      <w:r w:rsidRPr="002F491C">
        <w:rPr>
          <w:sz w:val="24"/>
          <w:szCs w:val="24"/>
        </w:rPr>
        <w:t>:</w:t>
      </w:r>
      <w:bookmarkEnd w:id="98"/>
      <w:bookmarkEnd w:id="99"/>
    </w:p>
    <w:p w14:paraId="7EAA9044" w14:textId="77777777" w:rsidR="00FA3AD7" w:rsidRPr="00DE12C9" w:rsidRDefault="00FA3AD7" w:rsidP="008914CF">
      <w:pPr>
        <w:ind w:firstLine="0"/>
      </w:pPr>
      <w:r w:rsidRPr="00DE12C9">
        <w:t>Elementy drewniane należy zabezpieczyć przed agresywnością biologiczną przez nasączenie preparatami grzybobójczymi, owadobójczymi, bakteriobójczymi oraz hydrofobowymi. Preparatu muszą być:</w:t>
      </w:r>
    </w:p>
    <w:p w14:paraId="706D6A1E" w14:textId="77777777" w:rsidR="00FA3AD7" w:rsidRPr="00DE12C9" w:rsidRDefault="00FA3AD7">
      <w:pPr>
        <w:pStyle w:val="Akapitzlist"/>
        <w:numPr>
          <w:ilvl w:val="0"/>
          <w:numId w:val="13"/>
        </w:numPr>
        <w:rPr>
          <w:lang w:eastAsia="pl-PL"/>
        </w:rPr>
      </w:pPr>
      <w:r w:rsidRPr="00DE12C9">
        <w:rPr>
          <w:lang w:eastAsia="pl-PL"/>
        </w:rPr>
        <w:t>nierozpuszczalnym po wyschnięciu, tak aby ograniczyć przenikanie preparatu do środowiska,</w:t>
      </w:r>
    </w:p>
    <w:p w14:paraId="308CE155" w14:textId="77777777" w:rsidR="00FA3AD7" w:rsidRPr="00DE12C9" w:rsidRDefault="00FA3AD7">
      <w:pPr>
        <w:pStyle w:val="Akapitzlist"/>
        <w:numPr>
          <w:ilvl w:val="0"/>
          <w:numId w:val="13"/>
        </w:numPr>
        <w:rPr>
          <w:lang w:eastAsia="pl-PL"/>
        </w:rPr>
      </w:pPr>
      <w:r w:rsidRPr="00DE12C9">
        <w:rPr>
          <w:lang w:eastAsia="pl-PL"/>
        </w:rPr>
        <w:t>trudno zapalne,</w:t>
      </w:r>
    </w:p>
    <w:p w14:paraId="3455E54B" w14:textId="48B27929" w:rsidR="00452BE6" w:rsidRPr="00DE12C9" w:rsidRDefault="00452BE6" w:rsidP="00452BE6">
      <w:pPr>
        <w:rPr>
          <w:lang w:eastAsia="pl-PL"/>
        </w:rPr>
      </w:pPr>
      <w:bookmarkStart w:id="100" w:name="_Toc387907924"/>
      <w:bookmarkStart w:id="101" w:name="_Toc435652084"/>
    </w:p>
    <w:p w14:paraId="5E4A4011" w14:textId="77777777" w:rsidR="00452BE6" w:rsidRPr="00DE12C9" w:rsidRDefault="00452BE6" w:rsidP="00452BE6">
      <w:pPr>
        <w:rPr>
          <w:lang w:eastAsia="pl-PL"/>
        </w:rPr>
      </w:pPr>
    </w:p>
    <w:p w14:paraId="6188B380" w14:textId="77777777" w:rsidR="00452BE6" w:rsidRPr="00DE12C9" w:rsidRDefault="00452BE6" w:rsidP="00452BE6">
      <w:pPr>
        <w:pStyle w:val="Nagwek2"/>
        <w:spacing w:before="0"/>
        <w:ind w:left="284" w:hanging="284"/>
      </w:pPr>
      <w:bookmarkStart w:id="102" w:name="_Toc375303410"/>
      <w:bookmarkStart w:id="103" w:name="_Toc169869971"/>
      <w:r w:rsidRPr="00DE12C9">
        <w:t>Technologia wykonania prac</w:t>
      </w:r>
      <w:bookmarkEnd w:id="103"/>
    </w:p>
    <w:p w14:paraId="6342BEF2" w14:textId="28F1CA9D" w:rsidR="00452BE6" w:rsidRPr="00DE12C9" w:rsidRDefault="00452BE6">
      <w:pPr>
        <w:pStyle w:val="Akapitzlist"/>
        <w:numPr>
          <w:ilvl w:val="0"/>
          <w:numId w:val="16"/>
        </w:numPr>
      </w:pPr>
      <w:r w:rsidRPr="00DE12C9">
        <w:t>Prace rozbiórkowe wykonywane będą ręcznie, przy użyciu lekkiego sprzętu; w tym pił  i palników oraz  przy użyciu dźwigów</w:t>
      </w:r>
      <w:r w:rsidR="00DE12C9" w:rsidRPr="00DE12C9">
        <w:t>.</w:t>
      </w:r>
    </w:p>
    <w:p w14:paraId="3E2792D8" w14:textId="75A617D7" w:rsidR="00452BE6" w:rsidRPr="00DE12C9" w:rsidRDefault="00452BE6">
      <w:pPr>
        <w:pStyle w:val="Akapitzlist"/>
        <w:numPr>
          <w:ilvl w:val="0"/>
          <w:numId w:val="16"/>
        </w:numPr>
      </w:pPr>
      <w:r w:rsidRPr="00DE12C9">
        <w:t xml:space="preserve">Pale do posadowienia </w:t>
      </w:r>
      <w:r w:rsidR="00DE12C9" w:rsidRPr="00DE12C9">
        <w:t>kładki</w:t>
      </w:r>
      <w:r w:rsidRPr="00DE12C9">
        <w:t xml:space="preserve"> wykonane będą przy użyciu kafarów, młotów hydraulicznych lub wibromłotów.   </w:t>
      </w:r>
    </w:p>
    <w:p w14:paraId="0F3950C6" w14:textId="097268FF" w:rsidR="00452BE6" w:rsidRPr="00DE12C9" w:rsidRDefault="00DE12C9">
      <w:pPr>
        <w:pStyle w:val="Akapitzlist"/>
        <w:numPr>
          <w:ilvl w:val="0"/>
          <w:numId w:val="16"/>
        </w:numPr>
      </w:pPr>
      <w:r w:rsidRPr="00DE12C9">
        <w:t>Konstrukcja</w:t>
      </w:r>
      <w:r w:rsidR="00452BE6" w:rsidRPr="00DE12C9">
        <w:t xml:space="preserve"> i nawierzchnia drewniana wykonane będą ręcznie </w:t>
      </w:r>
      <w:r w:rsidRPr="00DE12C9">
        <w:t xml:space="preserve">lub przy pomocy lekkiego sprzętu mechanicznego  </w:t>
      </w:r>
      <w:r w:rsidR="00452BE6" w:rsidRPr="00DE12C9">
        <w:t xml:space="preserve">oraz przy pomocy dźwigów samochodowych. </w:t>
      </w:r>
    </w:p>
    <w:p w14:paraId="36C4C4CD" w14:textId="444030F0" w:rsidR="00452BE6" w:rsidRPr="00DE12C9" w:rsidRDefault="00452BE6">
      <w:pPr>
        <w:pStyle w:val="Akapitzlist"/>
        <w:numPr>
          <w:ilvl w:val="0"/>
          <w:numId w:val="16"/>
        </w:numPr>
      </w:pPr>
      <w:r w:rsidRPr="00DE12C9">
        <w:t xml:space="preserve">Prace związane z wykonaniem podpór </w:t>
      </w:r>
      <w:r w:rsidR="00DE12C9" w:rsidRPr="00DE12C9">
        <w:t>kładki</w:t>
      </w:r>
      <w:r w:rsidRPr="00DE12C9">
        <w:t xml:space="preserve"> należy przewidzieć w czasie niskiego poziomu wód w </w:t>
      </w:r>
      <w:r w:rsidR="00DE12C9" w:rsidRPr="00DE12C9">
        <w:t>jeziorze Margonińskim.</w:t>
      </w:r>
    </w:p>
    <w:p w14:paraId="35BEB647" w14:textId="4CCE85CD" w:rsidR="00452BE6" w:rsidRPr="00DE12C9" w:rsidRDefault="00452BE6">
      <w:pPr>
        <w:pStyle w:val="Akapitzlist"/>
        <w:numPr>
          <w:ilvl w:val="0"/>
          <w:numId w:val="16"/>
        </w:numPr>
      </w:pPr>
      <w:r w:rsidRPr="00DE12C9">
        <w:t xml:space="preserve">Po zakończeniu </w:t>
      </w:r>
      <w:r w:rsidR="00DE12C9" w:rsidRPr="00DE12C9">
        <w:t>remontu kładki</w:t>
      </w:r>
      <w:r w:rsidRPr="00DE12C9">
        <w:t xml:space="preserve"> teren przyległy zostanie zrekultywowany i oczyszczony. Prace prowadzone będą przy minimalnej ingerencji w koryto </w:t>
      </w:r>
      <w:r w:rsidR="00DE12C9" w:rsidRPr="00DE12C9">
        <w:t>cieku</w:t>
      </w:r>
      <w:r w:rsidRPr="00DE12C9">
        <w:t xml:space="preserve">. </w:t>
      </w:r>
    </w:p>
    <w:p w14:paraId="70639868" w14:textId="77777777" w:rsidR="00452BE6" w:rsidRPr="00DE12C9" w:rsidRDefault="00452BE6">
      <w:pPr>
        <w:pStyle w:val="Akapitzlist"/>
        <w:numPr>
          <w:ilvl w:val="0"/>
          <w:numId w:val="16"/>
        </w:numPr>
      </w:pPr>
      <w:r w:rsidRPr="00DE12C9">
        <w:t>Prace należy wykonywać w oparciu o Specyfikacje Techniczne Wykonania i Odbioru Robót Budowlanych.</w:t>
      </w:r>
    </w:p>
    <w:bookmarkEnd w:id="102"/>
    <w:p w14:paraId="37DACD16" w14:textId="77777777" w:rsidR="00452BE6" w:rsidRPr="00DE12C9" w:rsidRDefault="00452BE6" w:rsidP="00452BE6"/>
    <w:p w14:paraId="5FFA8FD8" w14:textId="77777777" w:rsidR="00C50441" w:rsidRPr="00DE12C9" w:rsidRDefault="00C50441" w:rsidP="00452BE6">
      <w:pPr>
        <w:pStyle w:val="Nagwek2"/>
        <w:spacing w:before="0"/>
        <w:ind w:left="284" w:hanging="284"/>
      </w:pPr>
      <w:bookmarkStart w:id="104" w:name="_Toc169869972"/>
      <w:r w:rsidRPr="00DE12C9">
        <w:t>Uwagi.</w:t>
      </w:r>
      <w:bookmarkEnd w:id="100"/>
      <w:bookmarkEnd w:id="101"/>
      <w:bookmarkEnd w:id="104"/>
    </w:p>
    <w:p w14:paraId="2A6D3CEB" w14:textId="49C01A92" w:rsidR="00C50441" w:rsidRPr="00DE12C9" w:rsidRDefault="00C50441">
      <w:pPr>
        <w:pStyle w:val="Akapitzlist"/>
        <w:numPr>
          <w:ilvl w:val="0"/>
          <w:numId w:val="12"/>
        </w:numPr>
        <w:rPr>
          <w:lang w:eastAsia="pl-PL"/>
        </w:rPr>
      </w:pPr>
      <w:r w:rsidRPr="00DE12C9">
        <w:rPr>
          <w:lang w:eastAsia="pl-PL"/>
        </w:rPr>
        <w:t xml:space="preserve">Odstępstwa od projektu muszą być uzgodnione z projektantem. Wszelkie rozbieżności w poszczególnych elementach dokumentacji lub braki muszą zostać wyjaśnione. </w:t>
      </w:r>
    </w:p>
    <w:p w14:paraId="614F6BCB" w14:textId="77777777" w:rsidR="00C50441" w:rsidRPr="00DE12C9" w:rsidRDefault="00C50441">
      <w:pPr>
        <w:pStyle w:val="Akapitzlist"/>
        <w:numPr>
          <w:ilvl w:val="0"/>
          <w:numId w:val="12"/>
        </w:numPr>
        <w:rPr>
          <w:lang w:eastAsia="pl-PL"/>
        </w:rPr>
      </w:pPr>
      <w:r w:rsidRPr="00DE12C9">
        <w:rPr>
          <w:lang w:eastAsia="pl-PL"/>
        </w:rPr>
        <w:t xml:space="preserve">Przed rozpoczęciem prac należy bezwzględnie zinwentaryzować istniejące uzbrojenie terenu i w razie potrzeby zabezpieczyć je przed uszkodzeniem. </w:t>
      </w:r>
    </w:p>
    <w:p w14:paraId="4262B888" w14:textId="77777777" w:rsidR="00C50441" w:rsidRPr="00DE12C9" w:rsidRDefault="00C50441">
      <w:pPr>
        <w:pStyle w:val="Akapitzlist"/>
        <w:numPr>
          <w:ilvl w:val="0"/>
          <w:numId w:val="12"/>
        </w:numPr>
        <w:rPr>
          <w:lang w:eastAsia="pl-PL"/>
        </w:rPr>
      </w:pPr>
      <w:r w:rsidRPr="00DE12C9">
        <w:rPr>
          <w:lang w:eastAsia="pl-PL"/>
        </w:rPr>
        <w:t>Roboty należy realizować i rozliczać zgodnie ze specyfikacjami technicznymi wykonania i odbioru robót stanowiącymi załącznik do dokumentacji.</w:t>
      </w:r>
    </w:p>
    <w:p w14:paraId="604E01DC" w14:textId="77777777" w:rsidR="00C50441" w:rsidRPr="00DE12C9" w:rsidRDefault="00C50441">
      <w:pPr>
        <w:pStyle w:val="Akapitzlist"/>
        <w:numPr>
          <w:ilvl w:val="0"/>
          <w:numId w:val="12"/>
        </w:numPr>
        <w:rPr>
          <w:lang w:eastAsia="pl-PL"/>
        </w:rPr>
      </w:pPr>
      <w:r w:rsidRPr="00DE12C9">
        <w:rPr>
          <w:lang w:eastAsia="pl-PL"/>
        </w:rPr>
        <w:t>Po zakończeniu robót należy teren uporządkować i doprowadzić do stanu pierwotnego.</w:t>
      </w:r>
    </w:p>
    <w:p w14:paraId="2BAA4790" w14:textId="77777777" w:rsidR="00C50441" w:rsidRPr="00DE12C9" w:rsidRDefault="00C50441">
      <w:pPr>
        <w:pStyle w:val="Akapitzlist"/>
        <w:numPr>
          <w:ilvl w:val="0"/>
          <w:numId w:val="12"/>
        </w:numPr>
        <w:rPr>
          <w:lang w:eastAsia="pl-PL"/>
        </w:rPr>
      </w:pPr>
      <w:r w:rsidRPr="00DE12C9">
        <w:rPr>
          <w:lang w:eastAsia="pl-PL"/>
        </w:rPr>
        <w:t xml:space="preserve">Prace budowlane wykonywać z zachowaniem przepisów BHP. </w:t>
      </w:r>
    </w:p>
    <w:p w14:paraId="3E8835B5" w14:textId="22CE2BB1" w:rsidR="00C50441" w:rsidRPr="00DE12C9" w:rsidRDefault="00C50441">
      <w:pPr>
        <w:pStyle w:val="Akapitzlist"/>
        <w:numPr>
          <w:ilvl w:val="0"/>
          <w:numId w:val="12"/>
        </w:numPr>
        <w:rPr>
          <w:lang w:eastAsia="pl-PL"/>
        </w:rPr>
      </w:pPr>
      <w:r w:rsidRPr="00DE12C9">
        <w:rPr>
          <w:lang w:eastAsia="pl-PL"/>
        </w:rPr>
        <w:t xml:space="preserve">Przebudowa wykonywana będzie przy całkowitym zamknięciu ruchu na </w:t>
      </w:r>
      <w:r w:rsidR="00DE12C9" w:rsidRPr="00DE12C9">
        <w:rPr>
          <w:lang w:eastAsia="pl-PL"/>
        </w:rPr>
        <w:t>kładce</w:t>
      </w:r>
      <w:r w:rsidRPr="00DE12C9">
        <w:rPr>
          <w:lang w:eastAsia="pl-PL"/>
        </w:rPr>
        <w:t>.</w:t>
      </w:r>
    </w:p>
    <w:p w14:paraId="0A8124CB" w14:textId="77777777" w:rsidR="00C50441" w:rsidRPr="00DE12C9" w:rsidRDefault="00C50441" w:rsidP="00452BE6">
      <w:pPr>
        <w:rPr>
          <w:lang w:eastAsia="pl-PL"/>
        </w:rPr>
      </w:pPr>
    </w:p>
    <w:p w14:paraId="176D3087" w14:textId="77777777" w:rsidR="00C50441" w:rsidRPr="00DE12C9" w:rsidRDefault="00C50441" w:rsidP="00452BE6">
      <w:pPr>
        <w:rPr>
          <w:lang w:eastAsia="pl-PL"/>
        </w:rPr>
      </w:pPr>
      <w:r w:rsidRPr="00DE12C9">
        <w:rPr>
          <w:lang w:eastAsia="pl-PL"/>
        </w:rPr>
        <w:t>Wykonawca robót zobowiązany będzie do opracowania:</w:t>
      </w:r>
    </w:p>
    <w:p w14:paraId="52EB6809" w14:textId="77777777" w:rsidR="00C50441" w:rsidRPr="00DE12C9" w:rsidRDefault="00C50441">
      <w:pPr>
        <w:pStyle w:val="Akapitzlist"/>
        <w:numPr>
          <w:ilvl w:val="0"/>
          <w:numId w:val="11"/>
        </w:numPr>
        <w:rPr>
          <w:lang w:eastAsia="pl-PL"/>
        </w:rPr>
      </w:pPr>
      <w:r w:rsidRPr="00DE12C9">
        <w:rPr>
          <w:lang w:eastAsia="pl-PL"/>
        </w:rPr>
        <w:t xml:space="preserve">technologii prowadzenia robót, </w:t>
      </w:r>
    </w:p>
    <w:p w14:paraId="2C02F591" w14:textId="77777777" w:rsidR="00C50441" w:rsidRPr="00DE12C9" w:rsidRDefault="00C50441">
      <w:pPr>
        <w:pStyle w:val="Akapitzlist"/>
        <w:numPr>
          <w:ilvl w:val="0"/>
          <w:numId w:val="11"/>
        </w:numPr>
        <w:rPr>
          <w:lang w:eastAsia="pl-PL"/>
        </w:rPr>
      </w:pPr>
      <w:r w:rsidRPr="00DE12C9">
        <w:rPr>
          <w:lang w:eastAsia="pl-PL"/>
        </w:rPr>
        <w:t>harmonogramu robót,</w:t>
      </w:r>
    </w:p>
    <w:p w14:paraId="08937C6B" w14:textId="29156147" w:rsidR="00C50441" w:rsidRPr="00DE12C9" w:rsidRDefault="00C50441">
      <w:pPr>
        <w:pStyle w:val="Akapitzlist"/>
        <w:numPr>
          <w:ilvl w:val="0"/>
          <w:numId w:val="11"/>
        </w:numPr>
        <w:rPr>
          <w:lang w:eastAsia="pl-PL"/>
        </w:rPr>
      </w:pPr>
      <w:r w:rsidRPr="00DE12C9">
        <w:rPr>
          <w:lang w:eastAsia="pl-PL"/>
        </w:rPr>
        <w:t xml:space="preserve">Projektu technologicznego rozbiórki elementów </w:t>
      </w:r>
      <w:r w:rsidR="00DE12C9" w:rsidRPr="00DE12C9">
        <w:rPr>
          <w:lang w:eastAsia="pl-PL"/>
        </w:rPr>
        <w:t>kładki</w:t>
      </w:r>
      <w:r w:rsidRPr="00DE12C9">
        <w:rPr>
          <w:lang w:eastAsia="pl-PL"/>
        </w:rPr>
        <w:t>,</w:t>
      </w:r>
    </w:p>
    <w:p w14:paraId="5A6ED424" w14:textId="43C92BEF" w:rsidR="00C50441" w:rsidRPr="00DE12C9" w:rsidRDefault="00DE12C9">
      <w:pPr>
        <w:pStyle w:val="Akapitzlist"/>
        <w:numPr>
          <w:ilvl w:val="0"/>
          <w:numId w:val="11"/>
        </w:numPr>
        <w:rPr>
          <w:lang w:eastAsia="pl-PL"/>
        </w:rPr>
      </w:pPr>
      <w:r w:rsidRPr="00DE12C9">
        <w:rPr>
          <w:lang w:eastAsia="pl-PL"/>
        </w:rPr>
        <w:t>P</w:t>
      </w:r>
      <w:r w:rsidR="00C50441" w:rsidRPr="00DE12C9">
        <w:rPr>
          <w:lang w:eastAsia="pl-PL"/>
        </w:rPr>
        <w:t xml:space="preserve">rojektów technologicznych  </w:t>
      </w:r>
      <w:r w:rsidRPr="00DE12C9">
        <w:rPr>
          <w:lang w:eastAsia="pl-PL"/>
        </w:rPr>
        <w:t xml:space="preserve">wykonania </w:t>
      </w:r>
      <w:r w:rsidR="00C50441" w:rsidRPr="00DE12C9">
        <w:rPr>
          <w:lang w:eastAsia="pl-PL"/>
        </w:rPr>
        <w:t xml:space="preserve">poszczególnych elementów </w:t>
      </w:r>
      <w:r w:rsidRPr="00DE12C9">
        <w:rPr>
          <w:lang w:eastAsia="pl-PL"/>
        </w:rPr>
        <w:t>kładki,</w:t>
      </w:r>
      <w:r w:rsidR="00E80C0E">
        <w:rPr>
          <w:lang w:eastAsia="pl-PL"/>
        </w:rPr>
        <w:t xml:space="preserve"> wraz z rusztowaniami.</w:t>
      </w:r>
    </w:p>
    <w:p w14:paraId="15B0C28E" w14:textId="77777777" w:rsidR="007C10D0" w:rsidRPr="00411E1D" w:rsidRDefault="007C10D0" w:rsidP="007C10D0">
      <w:pPr>
        <w:pStyle w:val="Akapitzlist"/>
        <w:ind w:left="1004" w:firstLine="0"/>
        <w:rPr>
          <w:highlight w:val="yellow"/>
          <w:lang w:eastAsia="pl-PL"/>
        </w:rPr>
      </w:pPr>
    </w:p>
    <w:p w14:paraId="37F89E16" w14:textId="532E6532" w:rsidR="00326FD0" w:rsidRPr="00411E1D" w:rsidRDefault="00326FD0" w:rsidP="00023010">
      <w:pPr>
        <w:ind w:left="426" w:hanging="284"/>
        <w:rPr>
          <w:highlight w:val="yellow"/>
        </w:rPr>
      </w:pPr>
      <w:bookmarkStart w:id="105" w:name="_Toc342600335"/>
      <w:bookmarkStart w:id="106" w:name="_Toc375303425"/>
      <w:bookmarkEnd w:id="42"/>
      <w:bookmarkEnd w:id="43"/>
    </w:p>
    <w:p w14:paraId="57D585D6" w14:textId="01D58EAD" w:rsidR="002F4841" w:rsidRPr="002F4841" w:rsidRDefault="002F4841" w:rsidP="002F4841">
      <w:pPr>
        <w:rPr>
          <w:lang w:eastAsia="pl-PL"/>
        </w:rPr>
      </w:pPr>
    </w:p>
    <w:p w14:paraId="357C4666" w14:textId="77777777" w:rsidR="00A10B12" w:rsidRPr="00FC289D" w:rsidRDefault="00A10B12" w:rsidP="00AF20AE">
      <w:pPr>
        <w:pStyle w:val="Nagwek1"/>
      </w:pPr>
      <w:bookmarkStart w:id="107" w:name="_Toc375303428"/>
      <w:bookmarkStart w:id="108" w:name="_Toc169869973"/>
      <w:bookmarkEnd w:id="105"/>
      <w:bookmarkEnd w:id="106"/>
      <w:r w:rsidRPr="00FC289D">
        <w:t>Część graficzna:</w:t>
      </w:r>
      <w:bookmarkEnd w:id="107"/>
      <w:bookmarkEnd w:id="108"/>
    </w:p>
    <w:p w14:paraId="7BA580DB" w14:textId="77777777" w:rsidR="00A10B12" w:rsidRPr="00CB3EDC" w:rsidRDefault="00A10B12" w:rsidP="00C4621D">
      <w:pPr>
        <w:rPr>
          <w:b/>
        </w:rPr>
      </w:pPr>
      <w:r w:rsidRPr="00CB3EDC">
        <w:rPr>
          <w:b/>
        </w:rPr>
        <w:t>SPIS RYSUNKÓW:</w:t>
      </w:r>
    </w:p>
    <w:p w14:paraId="174D4E8B" w14:textId="77777777" w:rsidR="00A10B12" w:rsidRPr="00CB3EDC" w:rsidRDefault="00A10B12" w:rsidP="00C4621D">
      <w:bookmarkStart w:id="109" w:name="_Toc375303429"/>
      <w:bookmarkStart w:id="110" w:name="_Toc342600034"/>
      <w:bookmarkStart w:id="111" w:name="_Toc342600339"/>
      <w:r w:rsidRPr="00CB3EDC">
        <w:t>1. Plan orientacyjny.</w:t>
      </w:r>
      <w:bookmarkEnd w:id="109"/>
    </w:p>
    <w:p w14:paraId="0BCADD14" w14:textId="3C276C42" w:rsidR="00A10B12" w:rsidRPr="00CB3EDC" w:rsidRDefault="00A10B12" w:rsidP="00C4621D">
      <w:bookmarkStart w:id="112" w:name="_Toc375303430"/>
      <w:r w:rsidRPr="00CB3EDC">
        <w:t>2. Plan sytuacyjny</w:t>
      </w:r>
      <w:bookmarkEnd w:id="110"/>
      <w:bookmarkEnd w:id="111"/>
      <w:r w:rsidR="00334FC7" w:rsidRPr="00CB3EDC">
        <w:t xml:space="preserve"> </w:t>
      </w:r>
      <w:bookmarkEnd w:id="112"/>
    </w:p>
    <w:p w14:paraId="008FECAF" w14:textId="03913129" w:rsidR="00A10B12" w:rsidRPr="00CB3EDC" w:rsidRDefault="007E4E3B" w:rsidP="00C4621D">
      <w:bookmarkStart w:id="113" w:name="_Toc375303431"/>
      <w:r w:rsidRPr="00CB3EDC">
        <w:t>3</w:t>
      </w:r>
      <w:r w:rsidR="00A10B12" w:rsidRPr="00CB3EDC">
        <w:t xml:space="preserve">. </w:t>
      </w:r>
      <w:bookmarkEnd w:id="113"/>
      <w:r w:rsidR="00CB3EDC" w:rsidRPr="00CB3EDC">
        <w:t>Widok ogólny kładki przed remontem.</w:t>
      </w:r>
    </w:p>
    <w:p w14:paraId="2C77B3B1" w14:textId="6E5B9455" w:rsidR="00492361" w:rsidRPr="00CB3EDC" w:rsidRDefault="007E4E3B" w:rsidP="00C4621D">
      <w:r w:rsidRPr="00CB3EDC">
        <w:t>4</w:t>
      </w:r>
      <w:r w:rsidR="00492361" w:rsidRPr="00CB3EDC">
        <w:t xml:space="preserve">. </w:t>
      </w:r>
      <w:r w:rsidR="00334FC7" w:rsidRPr="00CB3EDC">
        <w:t xml:space="preserve">Widok ogólny </w:t>
      </w:r>
      <w:r w:rsidR="00CB3EDC" w:rsidRPr="00CB3EDC">
        <w:t>kładki po remoncie.</w:t>
      </w:r>
    </w:p>
    <w:p w14:paraId="2458A90F" w14:textId="32D63458" w:rsidR="00A10B12" w:rsidRPr="00CB3EDC" w:rsidRDefault="00CB3EDC" w:rsidP="00C4621D">
      <w:bookmarkStart w:id="114" w:name="_Toc375303433"/>
      <w:r w:rsidRPr="00CB3EDC">
        <w:t>5</w:t>
      </w:r>
      <w:r w:rsidR="00A10B12" w:rsidRPr="00CB3EDC">
        <w:t xml:space="preserve">. </w:t>
      </w:r>
      <w:bookmarkEnd w:id="114"/>
      <w:r w:rsidRPr="00CB3EDC">
        <w:t>Konstrukcja przęseł kładki</w:t>
      </w:r>
    </w:p>
    <w:p w14:paraId="785A69CB" w14:textId="252ACBBE" w:rsidR="00334FC7" w:rsidRPr="00CB3EDC" w:rsidRDefault="00334FC7" w:rsidP="00C4621D">
      <w:r w:rsidRPr="00CB3EDC">
        <w:t xml:space="preserve">7. </w:t>
      </w:r>
      <w:r w:rsidR="00CB3EDC" w:rsidRPr="00CB3EDC">
        <w:t>Konstrukcja podpór kładki</w:t>
      </w:r>
      <w:r w:rsidR="00E852DA" w:rsidRPr="00CB3EDC">
        <w:t>.</w:t>
      </w:r>
    </w:p>
    <w:p w14:paraId="3E90E490" w14:textId="0D71855A" w:rsidR="00CB3EDC" w:rsidRPr="00E6791A" w:rsidRDefault="00E852DA" w:rsidP="00CB3EDC">
      <w:r w:rsidRPr="00CB3EDC">
        <w:t>8.</w:t>
      </w:r>
      <w:r w:rsidR="00334FC7" w:rsidRPr="00CB3EDC">
        <w:t xml:space="preserve"> </w:t>
      </w:r>
      <w:r w:rsidR="00CB3EDC" w:rsidRPr="00CB3EDC">
        <w:t>K</w:t>
      </w:r>
      <w:r w:rsidR="00800381" w:rsidRPr="00CB3EDC">
        <w:t>onstrukcja balustrad</w:t>
      </w:r>
    </w:p>
    <w:p w14:paraId="44FD1AFD" w14:textId="6B7BD4FF" w:rsidR="00E852DA" w:rsidRPr="00FC289D" w:rsidRDefault="00E852DA" w:rsidP="00C4621D"/>
    <w:p w14:paraId="3D013E11" w14:textId="77777777" w:rsidR="00A10B12" w:rsidRDefault="00A10B12" w:rsidP="00C4621D">
      <w:pPr>
        <w:pStyle w:val="Tekstpodstawowy"/>
      </w:pPr>
    </w:p>
    <w:p w14:paraId="73B6EA10" w14:textId="77777777" w:rsidR="00A10B12" w:rsidRDefault="00A10B12" w:rsidP="00C4621D">
      <w:pPr>
        <w:pStyle w:val="Tekstpodstawowy"/>
      </w:pPr>
    </w:p>
    <w:p w14:paraId="4B3E6A7D" w14:textId="77777777" w:rsidR="00E711A2" w:rsidRDefault="00E711A2" w:rsidP="00C4621D">
      <w:pPr>
        <w:rPr>
          <w:lang w:eastAsia="pl-PL"/>
        </w:rPr>
      </w:pPr>
      <w:bookmarkStart w:id="115" w:name="_Toc343623570"/>
    </w:p>
    <w:p w14:paraId="34880EDC" w14:textId="77777777" w:rsidR="008520FA" w:rsidRDefault="008520FA" w:rsidP="00C4621D">
      <w:pPr>
        <w:rPr>
          <w:lang w:eastAsia="pl-PL"/>
        </w:rPr>
      </w:pPr>
    </w:p>
    <w:bookmarkEnd w:id="115"/>
    <w:p w14:paraId="62AED268" w14:textId="77777777" w:rsidR="008520FA" w:rsidRDefault="008520FA" w:rsidP="00C4621D">
      <w:pPr>
        <w:rPr>
          <w:lang w:eastAsia="pl-PL"/>
        </w:rPr>
      </w:pPr>
    </w:p>
    <w:sectPr w:rsidR="008520FA" w:rsidSect="00ED042C">
      <w:headerReference w:type="default" r:id="rId14"/>
      <w:footerReference w:type="default" r:id="rId15"/>
      <w:footerReference w:type="first" r:id="rId16"/>
      <w:pgSz w:w="11906" w:h="16838"/>
      <w:pgMar w:top="1135" w:right="1133" w:bottom="1702" w:left="1134" w:header="283" w:footer="42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068FA83" w14:textId="77777777" w:rsidR="0049263C" w:rsidRDefault="0049263C" w:rsidP="00C4621D">
      <w:r>
        <w:separator/>
      </w:r>
    </w:p>
  </w:endnote>
  <w:endnote w:type="continuationSeparator" w:id="0">
    <w:p w14:paraId="5135C61D" w14:textId="77777777" w:rsidR="0049263C" w:rsidRDefault="0049263C" w:rsidP="00C462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ISOCPEUR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2046444546"/>
      <w:docPartObj>
        <w:docPartGallery w:val="Page Numbers (Bottom of Page)"/>
        <w:docPartUnique/>
      </w:docPartObj>
    </w:sdtPr>
    <w:sdtContent>
      <w:p w14:paraId="530472AE" w14:textId="77777777" w:rsidR="007C10D0" w:rsidRPr="00055C63" w:rsidRDefault="007C10D0" w:rsidP="00C4621D">
        <w:pPr>
          <w:pStyle w:val="Stopka"/>
        </w:pPr>
        <w:r>
          <w:rPr>
            <w:noProof/>
            <w:lang w:eastAsia="pl-PL"/>
          </w:rPr>
          <mc:AlternateContent>
            <mc:Choice Requires="wps">
              <w:drawing>
                <wp:anchor distT="0" distB="0" distL="114300" distR="114300" simplePos="0" relativeHeight="251667456" behindDoc="0" locked="0" layoutInCell="1" allowOverlap="1" wp14:anchorId="31B933D1" wp14:editId="29059F6F">
                  <wp:simplePos x="0" y="0"/>
                  <wp:positionH relativeFrom="column">
                    <wp:posOffset>-172085</wp:posOffset>
                  </wp:positionH>
                  <wp:positionV relativeFrom="paragraph">
                    <wp:posOffset>99695</wp:posOffset>
                  </wp:positionV>
                  <wp:extent cx="6470650" cy="635"/>
                  <wp:effectExtent l="18415" t="23495" r="16510" b="23495"/>
                  <wp:wrapNone/>
                  <wp:docPr id="4" name="AutoShape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6470650" cy="635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chemeClr val="accent2">
                                <a:lumMod val="7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03744D76"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7" o:spid="_x0000_s1026" type="#_x0000_t32" style="position:absolute;margin-left:-13.55pt;margin-top:7.85pt;width:509.5pt;height: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" strokecolor="#943634 [2405]" strokeweight="2.25pt">
                  <v:shadow color="#868686"/>
                </v:shape>
              </w:pict>
            </mc:Fallback>
          </mc:AlternateContent>
        </w:r>
      </w:p>
      <w:p w14:paraId="6CB0539A" w14:textId="174EA521" w:rsidR="007C10D0" w:rsidRDefault="008E3621" w:rsidP="004F5F64">
        <w:pPr>
          <w:pStyle w:val="Stopka"/>
          <w:jc w:val="left"/>
          <w:rPr>
            <w:i/>
            <w:sz w:val="20"/>
            <w:szCs w:val="20"/>
          </w:rPr>
        </w:pPr>
        <w:r w:rsidRPr="008E3621">
          <w:rPr>
            <w:i/>
            <w:sz w:val="20"/>
            <w:szCs w:val="20"/>
          </w:rPr>
          <w:t>REMONT KŁADKI W CIĄGU PROMENADY NAD JEZIOREM W MARGONINIE</w:t>
        </w:r>
      </w:p>
      <w:p w14:paraId="438433BB" w14:textId="77777777" w:rsidR="007C10D0" w:rsidRDefault="007C10D0" w:rsidP="004F5F64">
        <w:pPr>
          <w:pStyle w:val="Stopka"/>
          <w:jc w:val="left"/>
          <w:rPr>
            <w:i/>
            <w:sz w:val="20"/>
            <w:szCs w:val="20"/>
          </w:rPr>
        </w:pPr>
        <w:r>
          <w:rPr>
            <w:i/>
            <w:sz w:val="20"/>
            <w:szCs w:val="20"/>
          </w:rPr>
          <w:t>Projekt wykonawczy.</w:t>
        </w:r>
      </w:p>
      <w:p w14:paraId="41C15F48" w14:textId="77777777" w:rsidR="007C10D0" w:rsidRPr="00055C63" w:rsidRDefault="007C10D0" w:rsidP="004F5F64">
        <w:pPr>
          <w:pStyle w:val="Stopka"/>
          <w:jc w:val="right"/>
        </w:pPr>
        <w:r w:rsidRPr="00055C63">
          <w:t xml:space="preserve">str. </w:t>
        </w:r>
        <w:r w:rsidRPr="00055C63">
          <w:fldChar w:fldCharType="begin"/>
        </w:r>
        <w:r w:rsidRPr="00055C63">
          <w:instrText xml:space="preserve"> PAGE    \* MERGEFORMAT </w:instrText>
        </w:r>
        <w:r w:rsidRPr="00055C63">
          <w:fldChar w:fldCharType="separate"/>
        </w:r>
        <w:r w:rsidR="001304C1">
          <w:rPr>
            <w:noProof/>
          </w:rPr>
          <w:t>16</w:t>
        </w:r>
        <w:r w:rsidRPr="00055C63">
          <w:fldChar w:fldCharType="end"/>
        </w:r>
      </w:p>
    </w:sdtContent>
  </w:sdt>
  <w:p w14:paraId="32711889" w14:textId="77777777" w:rsidR="007C10D0" w:rsidRPr="007518E9" w:rsidRDefault="007C10D0" w:rsidP="00C4621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785617294"/>
      <w:docPartObj>
        <w:docPartGallery w:val="Page Numbers (Bottom of Page)"/>
        <w:docPartUnique/>
      </w:docPartObj>
    </w:sdtPr>
    <w:sdtContent>
      <w:p w14:paraId="6AA19930" w14:textId="77777777" w:rsidR="007C10D0" w:rsidRPr="007518E9" w:rsidRDefault="007C10D0" w:rsidP="00C4621D">
        <w:pPr>
          <w:pStyle w:val="Stopka"/>
        </w:pPr>
        <w:r>
          <w:rPr>
            <w:noProof/>
            <w:sz w:val="20"/>
            <w:szCs w:val="20"/>
            <w:lang w:eastAsia="pl-PL"/>
          </w:rPr>
          <mc:AlternateContent>
            <mc:Choice Requires="wps">
              <w:drawing>
                <wp:anchor distT="0" distB="0" distL="114300" distR="114300" simplePos="0" relativeHeight="251666432" behindDoc="0" locked="0" layoutInCell="1" allowOverlap="1" wp14:anchorId="57C23C3D" wp14:editId="518DE4F9">
                  <wp:simplePos x="0" y="0"/>
                  <wp:positionH relativeFrom="column">
                    <wp:posOffset>-367665</wp:posOffset>
                  </wp:positionH>
                  <wp:positionV relativeFrom="paragraph">
                    <wp:posOffset>-119380</wp:posOffset>
                  </wp:positionV>
                  <wp:extent cx="6565265" cy="635"/>
                  <wp:effectExtent l="22860" t="23495" r="22225" b="23495"/>
                  <wp:wrapNone/>
                  <wp:docPr id="1" name="AutoShape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6565265" cy="635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chemeClr val="accent2">
                                <a:lumMod val="7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0CAD18EF"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6" o:spid="_x0000_s1026" type="#_x0000_t32" style="position:absolute;margin-left:-28.95pt;margin-top:-9.4pt;width:516.95pt;height: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" strokecolor="#943634 [2405]" strokeweight="2.25pt">
                  <v:shadow color="#868686"/>
                </v:shape>
              </w:pict>
            </mc:Fallback>
          </mc:AlternateContent>
        </w:r>
      </w:p>
    </w:sdtContent>
  </w:sdt>
  <w:p w14:paraId="547EBF72" w14:textId="77777777" w:rsidR="007C10D0" w:rsidRDefault="007C10D0" w:rsidP="00C4621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CA16C49" w14:textId="77777777" w:rsidR="0049263C" w:rsidRDefault="0049263C" w:rsidP="00C4621D">
      <w:r>
        <w:separator/>
      </w:r>
    </w:p>
  </w:footnote>
  <w:footnote w:type="continuationSeparator" w:id="0">
    <w:p w14:paraId="229CF27B" w14:textId="77777777" w:rsidR="0049263C" w:rsidRDefault="0049263C" w:rsidP="00C462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CCC1B6" w14:textId="77777777" w:rsidR="007C10D0" w:rsidRDefault="007C10D0" w:rsidP="00C4621D">
    <w:pPr>
      <w:pStyle w:val="Nagwek"/>
    </w:pPr>
    <w:r>
      <w:t xml:space="preserve">    </w:t>
    </w:r>
    <w:r>
      <w:rPr>
        <w:noProof/>
        <w:lang w:eastAsia="pl-PL"/>
      </w:rPr>
      <w:drawing>
        <wp:inline distT="0" distB="0" distL="0" distR="0" wp14:anchorId="34652957" wp14:editId="27EFB32B">
          <wp:extent cx="6573028" cy="297421"/>
          <wp:effectExtent l="19050" t="0" r="0" b="0"/>
          <wp:docPr id="2" name="Obraz 1" descr="nagłówek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nagłówek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643470" cy="30060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2"/>
    <w:multiLevelType w:val="singleLevel"/>
    <w:tmpl w:val="00000002"/>
    <w:name w:val="WW8Num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" w15:restartNumberingAfterBreak="0">
    <w:nsid w:val="00000003"/>
    <w:multiLevelType w:val="singleLevel"/>
    <w:tmpl w:val="00000003"/>
    <w:name w:val="WW8Num9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b/>
      </w:rPr>
    </w:lvl>
  </w:abstractNum>
  <w:abstractNum w:abstractNumId="2" w15:restartNumberingAfterBreak="0">
    <w:nsid w:val="00000004"/>
    <w:multiLevelType w:val="singleLevel"/>
    <w:tmpl w:val="00000004"/>
    <w:name w:val="WW8Num1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3" w15:restartNumberingAfterBreak="0">
    <w:nsid w:val="00000005"/>
    <w:multiLevelType w:val="singleLevel"/>
    <w:tmpl w:val="00000005"/>
    <w:name w:val="WW8Num13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</w:abstractNum>
  <w:abstractNum w:abstractNumId="4" w15:restartNumberingAfterBreak="0">
    <w:nsid w:val="00000007"/>
    <w:multiLevelType w:val="singleLevel"/>
    <w:tmpl w:val="00000007"/>
    <w:name w:val="WW8Num1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5" w15:restartNumberingAfterBreak="0">
    <w:nsid w:val="0000000A"/>
    <w:multiLevelType w:val="multilevel"/>
    <w:tmpl w:val="0000000A"/>
    <w:name w:val="WW8Num23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494"/>
        </w:tabs>
        <w:ind w:left="1494" w:hanging="360"/>
      </w:pPr>
    </w:lvl>
    <w:lvl w:ilvl="2">
      <w:start w:val="1"/>
      <w:numFmt w:val="decimal"/>
      <w:lvlText w:val="%1.%2.%3."/>
      <w:lvlJc w:val="left"/>
      <w:pPr>
        <w:tabs>
          <w:tab w:val="num" w:pos="2880"/>
        </w:tabs>
        <w:ind w:left="2880" w:hanging="720"/>
      </w:pPr>
    </w:lvl>
    <w:lvl w:ilvl="3">
      <w:start w:val="1"/>
      <w:numFmt w:val="decimal"/>
      <w:lvlText w:val="%1.%2.%3.%4."/>
      <w:lvlJc w:val="left"/>
      <w:pPr>
        <w:tabs>
          <w:tab w:val="num" w:pos="3960"/>
        </w:tabs>
        <w:ind w:left="3960" w:hanging="720"/>
      </w:pPr>
    </w:lvl>
    <w:lvl w:ilvl="4">
      <w:start w:val="1"/>
      <w:numFmt w:val="decimal"/>
      <w:lvlText w:val="%1.%2.%3.%4.%5."/>
      <w:lvlJc w:val="left"/>
      <w:pPr>
        <w:tabs>
          <w:tab w:val="num" w:pos="5400"/>
        </w:tabs>
        <w:ind w:left="5400" w:hanging="1080"/>
      </w:pPr>
    </w:lvl>
    <w:lvl w:ilvl="5">
      <w:start w:val="1"/>
      <w:numFmt w:val="decimal"/>
      <w:lvlText w:val="%1.%2.%3.%4.%5.%6."/>
      <w:lvlJc w:val="left"/>
      <w:pPr>
        <w:tabs>
          <w:tab w:val="num" w:pos="6480"/>
        </w:tabs>
        <w:ind w:left="64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7920"/>
        </w:tabs>
        <w:ind w:left="792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9000"/>
        </w:tabs>
        <w:ind w:left="900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0440"/>
        </w:tabs>
        <w:ind w:left="10440" w:hanging="1800"/>
      </w:pPr>
    </w:lvl>
  </w:abstractNum>
  <w:abstractNum w:abstractNumId="6" w15:restartNumberingAfterBreak="0">
    <w:nsid w:val="05653263"/>
    <w:multiLevelType w:val="hybridMultilevel"/>
    <w:tmpl w:val="5472F3A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18286E81"/>
    <w:multiLevelType w:val="hybridMultilevel"/>
    <w:tmpl w:val="29982DD2"/>
    <w:lvl w:ilvl="0" w:tplc="E9667DCA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184C41EE"/>
    <w:multiLevelType w:val="multilevel"/>
    <w:tmpl w:val="A72277EE"/>
    <w:styleLink w:val="Styl1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9" w15:restartNumberingAfterBreak="0">
    <w:nsid w:val="21FD0EBA"/>
    <w:multiLevelType w:val="multilevel"/>
    <w:tmpl w:val="5768C4D0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pStyle w:val="spistresci3"/>
      <w:isLgl/>
      <w:lvlText w:val="%1.%2.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0"/>
        </w:tabs>
        <w:ind w:left="1800" w:hanging="1800"/>
      </w:pPr>
      <w:rPr>
        <w:rFonts w:hint="default"/>
      </w:rPr>
    </w:lvl>
  </w:abstractNum>
  <w:abstractNum w:abstractNumId="10" w15:restartNumberingAfterBreak="0">
    <w:nsid w:val="22276047"/>
    <w:multiLevelType w:val="hybridMultilevel"/>
    <w:tmpl w:val="07AE0AA6"/>
    <w:lvl w:ilvl="0" w:tplc="E3025894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3AE0F88"/>
    <w:multiLevelType w:val="hybridMultilevel"/>
    <w:tmpl w:val="DC621C72"/>
    <w:lvl w:ilvl="0" w:tplc="94922DC6">
      <w:start w:val="1"/>
      <w:numFmt w:val="upperRoman"/>
      <w:pStyle w:val="Nagwek1"/>
      <w:lvlText w:val="%1."/>
      <w:lvlJc w:val="left"/>
      <w:pPr>
        <w:ind w:left="1080" w:hanging="720"/>
      </w:pPr>
      <w:rPr>
        <w:rFonts w:hint="default"/>
      </w:rPr>
    </w:lvl>
    <w:lvl w:ilvl="1" w:tplc="04150019">
      <w:start w:val="1"/>
      <w:numFmt w:val="lowerLetter"/>
      <w:pStyle w:val="PK3"/>
      <w:lvlText w:val="%2."/>
      <w:lvlJc w:val="left"/>
      <w:pPr>
        <w:ind w:left="1440" w:hanging="360"/>
      </w:pPr>
    </w:lvl>
    <w:lvl w:ilvl="2" w:tplc="0415001B">
      <w:start w:val="1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C94E65DC">
      <w:start w:val="1"/>
      <w:numFmt w:val="decimal"/>
      <w:pStyle w:val="Nagwek2"/>
      <w:lvlText w:val="%4."/>
      <w:lvlJc w:val="left"/>
      <w:pPr>
        <w:ind w:left="644" w:hanging="360"/>
      </w:pPr>
    </w:lvl>
    <w:lvl w:ilvl="4" w:tplc="7CF65AC8">
      <w:start w:val="1"/>
      <w:numFmt w:val="lowerLetter"/>
      <w:lvlText w:val="%5)"/>
      <w:lvlJc w:val="left"/>
      <w:pPr>
        <w:ind w:left="3600" w:hanging="360"/>
      </w:pPr>
      <w:rPr>
        <w:rFonts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8A010A7"/>
    <w:multiLevelType w:val="hybridMultilevel"/>
    <w:tmpl w:val="8E3E49A4"/>
    <w:lvl w:ilvl="0" w:tplc="243C8046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3B1C603F"/>
    <w:multiLevelType w:val="multilevel"/>
    <w:tmpl w:val="BE123A34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pStyle w:val="Nagwek4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4" w15:restartNumberingAfterBreak="0">
    <w:nsid w:val="4AF022C5"/>
    <w:multiLevelType w:val="singleLevel"/>
    <w:tmpl w:val="6FACA5DE"/>
    <w:name w:val="WW8Num25"/>
    <w:lvl w:ilvl="0">
      <w:start w:val="1"/>
      <w:numFmt w:val="decimal"/>
      <w:lvlText w:val="12.%1."/>
      <w:lvlJc w:val="left"/>
      <w:pPr>
        <w:tabs>
          <w:tab w:val="num" w:pos="1854"/>
        </w:tabs>
        <w:ind w:left="1854" w:hanging="360"/>
      </w:pPr>
      <w:rPr>
        <w:rFonts w:hint="default"/>
      </w:rPr>
    </w:lvl>
  </w:abstractNum>
  <w:abstractNum w:abstractNumId="15" w15:restartNumberingAfterBreak="0">
    <w:nsid w:val="563B4AE2"/>
    <w:multiLevelType w:val="multilevel"/>
    <w:tmpl w:val="1954E9F8"/>
    <w:lvl w:ilvl="0">
      <w:start w:val="9"/>
      <w:numFmt w:val="decimal"/>
      <w:lvlText w:val="%1."/>
      <w:lvlJc w:val="left"/>
      <w:pPr>
        <w:ind w:left="367" w:hanging="36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57D97A65"/>
    <w:multiLevelType w:val="hybridMultilevel"/>
    <w:tmpl w:val="CF324522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66C02745"/>
    <w:multiLevelType w:val="hybridMultilevel"/>
    <w:tmpl w:val="8730C0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9B22F68"/>
    <w:multiLevelType w:val="hybridMultilevel"/>
    <w:tmpl w:val="D45EA432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9" w15:restartNumberingAfterBreak="0">
    <w:nsid w:val="6C281903"/>
    <w:multiLevelType w:val="multilevel"/>
    <w:tmpl w:val="D898DC4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gwek3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20" w15:restartNumberingAfterBreak="0">
    <w:nsid w:val="6EA91078"/>
    <w:multiLevelType w:val="multilevel"/>
    <w:tmpl w:val="B5EA836E"/>
    <w:name w:val="Outline2222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ascii="Calibri" w:eastAsia="Times New Roman" w:hAnsi="Calibri" w:cs="Times New Roman"/>
      </w:rPr>
    </w:lvl>
    <w:lvl w:ilvl="1">
      <w:start w:val="1"/>
      <w:numFmt w:val="decimal"/>
      <w:lvlText w:val="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21" w15:restartNumberingAfterBreak="0">
    <w:nsid w:val="743C5FB6"/>
    <w:multiLevelType w:val="hybridMultilevel"/>
    <w:tmpl w:val="3BBABEE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70A0D03"/>
    <w:multiLevelType w:val="multilevel"/>
    <w:tmpl w:val="CBD07582"/>
    <w:lvl w:ilvl="0">
      <w:start w:val="6"/>
      <w:numFmt w:val="decimal"/>
      <w:lvlText w:val="%1."/>
      <w:lvlJc w:val="left"/>
      <w:pPr>
        <w:ind w:left="367" w:hanging="36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7AAB493B"/>
    <w:multiLevelType w:val="hybridMultilevel"/>
    <w:tmpl w:val="635E6528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7B636231"/>
    <w:multiLevelType w:val="hybridMultilevel"/>
    <w:tmpl w:val="87B807E0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 w16cid:durableId="967585567">
    <w:abstractNumId w:val="11"/>
  </w:num>
  <w:num w:numId="2" w16cid:durableId="415900742">
    <w:abstractNumId w:val="8"/>
  </w:num>
  <w:num w:numId="3" w16cid:durableId="326327605">
    <w:abstractNumId w:val="16"/>
  </w:num>
  <w:num w:numId="4" w16cid:durableId="1537042839">
    <w:abstractNumId w:val="13"/>
  </w:num>
  <w:num w:numId="5" w16cid:durableId="705985929">
    <w:abstractNumId w:val="19"/>
  </w:num>
  <w:num w:numId="6" w16cid:durableId="1586180767">
    <w:abstractNumId w:val="17"/>
  </w:num>
  <w:num w:numId="7" w16cid:durableId="1060176916">
    <w:abstractNumId w:val="10"/>
  </w:num>
  <w:num w:numId="8" w16cid:durableId="880485027">
    <w:abstractNumId w:val="9"/>
  </w:num>
  <w:num w:numId="9" w16cid:durableId="1635527412">
    <w:abstractNumId w:val="12"/>
  </w:num>
  <w:num w:numId="10" w16cid:durableId="1148403682">
    <w:abstractNumId w:val="21"/>
  </w:num>
  <w:num w:numId="11" w16cid:durableId="1298955745">
    <w:abstractNumId w:val="24"/>
  </w:num>
  <w:num w:numId="12" w16cid:durableId="430587626">
    <w:abstractNumId w:val="6"/>
  </w:num>
  <w:num w:numId="13" w16cid:durableId="1527984567">
    <w:abstractNumId w:val="7"/>
  </w:num>
  <w:num w:numId="14" w16cid:durableId="725295765">
    <w:abstractNumId w:val="15"/>
  </w:num>
  <w:num w:numId="15" w16cid:durableId="70584636">
    <w:abstractNumId w:val="23"/>
  </w:num>
  <w:num w:numId="16" w16cid:durableId="2024552647">
    <w:abstractNumId w:val="18"/>
  </w:num>
  <w:num w:numId="17" w16cid:durableId="914584057">
    <w:abstractNumId w:val="2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7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C5A77"/>
    <w:rsid w:val="00001D16"/>
    <w:rsid w:val="000034AF"/>
    <w:rsid w:val="0000374D"/>
    <w:rsid w:val="00006565"/>
    <w:rsid w:val="000069DF"/>
    <w:rsid w:val="00011408"/>
    <w:rsid w:val="00013C4E"/>
    <w:rsid w:val="00023010"/>
    <w:rsid w:val="00024F7B"/>
    <w:rsid w:val="00027EF9"/>
    <w:rsid w:val="00027F12"/>
    <w:rsid w:val="00031A89"/>
    <w:rsid w:val="00036D2C"/>
    <w:rsid w:val="00043448"/>
    <w:rsid w:val="00043A17"/>
    <w:rsid w:val="000445A7"/>
    <w:rsid w:val="000474AE"/>
    <w:rsid w:val="000515D3"/>
    <w:rsid w:val="0005267E"/>
    <w:rsid w:val="00055C63"/>
    <w:rsid w:val="00061BE2"/>
    <w:rsid w:val="0006686A"/>
    <w:rsid w:val="00066BA3"/>
    <w:rsid w:val="00067A31"/>
    <w:rsid w:val="000729B0"/>
    <w:rsid w:val="0008164B"/>
    <w:rsid w:val="00083206"/>
    <w:rsid w:val="000837CA"/>
    <w:rsid w:val="00085324"/>
    <w:rsid w:val="0008555A"/>
    <w:rsid w:val="00093642"/>
    <w:rsid w:val="00094EED"/>
    <w:rsid w:val="00095079"/>
    <w:rsid w:val="0009631A"/>
    <w:rsid w:val="000974BB"/>
    <w:rsid w:val="000A32A3"/>
    <w:rsid w:val="000A3312"/>
    <w:rsid w:val="000B0E1B"/>
    <w:rsid w:val="000B6E07"/>
    <w:rsid w:val="000B741E"/>
    <w:rsid w:val="000C5F4E"/>
    <w:rsid w:val="000C70E0"/>
    <w:rsid w:val="000D38D8"/>
    <w:rsid w:val="000D4A71"/>
    <w:rsid w:val="000D6D53"/>
    <w:rsid w:val="000D6DF0"/>
    <w:rsid w:val="000E6B55"/>
    <w:rsid w:val="000F1E7E"/>
    <w:rsid w:val="000F243E"/>
    <w:rsid w:val="000F2A5A"/>
    <w:rsid w:val="000F32F2"/>
    <w:rsid w:val="000F4846"/>
    <w:rsid w:val="000F48CD"/>
    <w:rsid w:val="00100376"/>
    <w:rsid w:val="00102498"/>
    <w:rsid w:val="00102B90"/>
    <w:rsid w:val="00103DD6"/>
    <w:rsid w:val="00106EE6"/>
    <w:rsid w:val="001176DB"/>
    <w:rsid w:val="0012308A"/>
    <w:rsid w:val="0012312B"/>
    <w:rsid w:val="00123F93"/>
    <w:rsid w:val="0012791C"/>
    <w:rsid w:val="001304C1"/>
    <w:rsid w:val="00130826"/>
    <w:rsid w:val="0013256C"/>
    <w:rsid w:val="001326A7"/>
    <w:rsid w:val="001336F7"/>
    <w:rsid w:val="00135D5D"/>
    <w:rsid w:val="00141C43"/>
    <w:rsid w:val="001430F0"/>
    <w:rsid w:val="00145A71"/>
    <w:rsid w:val="0014698E"/>
    <w:rsid w:val="00151FD0"/>
    <w:rsid w:val="00154BE2"/>
    <w:rsid w:val="001554BF"/>
    <w:rsid w:val="00157626"/>
    <w:rsid w:val="00157C4E"/>
    <w:rsid w:val="00161C4B"/>
    <w:rsid w:val="00162B8B"/>
    <w:rsid w:val="0016412A"/>
    <w:rsid w:val="00165BF2"/>
    <w:rsid w:val="00170EF7"/>
    <w:rsid w:val="0017126D"/>
    <w:rsid w:val="00173748"/>
    <w:rsid w:val="00176AA1"/>
    <w:rsid w:val="00176B74"/>
    <w:rsid w:val="00186A49"/>
    <w:rsid w:val="001959CF"/>
    <w:rsid w:val="001A5499"/>
    <w:rsid w:val="001A54B6"/>
    <w:rsid w:val="001A6E2C"/>
    <w:rsid w:val="001B6875"/>
    <w:rsid w:val="001C0CA8"/>
    <w:rsid w:val="001C17B9"/>
    <w:rsid w:val="001C219A"/>
    <w:rsid w:val="001C4ECB"/>
    <w:rsid w:val="001C5EBA"/>
    <w:rsid w:val="001C7205"/>
    <w:rsid w:val="001C7D9A"/>
    <w:rsid w:val="001E1972"/>
    <w:rsid w:val="001E1BEF"/>
    <w:rsid w:val="001E2B70"/>
    <w:rsid w:val="001E3866"/>
    <w:rsid w:val="001E39CB"/>
    <w:rsid w:val="001E7852"/>
    <w:rsid w:val="001F1D97"/>
    <w:rsid w:val="001F3A47"/>
    <w:rsid w:val="001F3F75"/>
    <w:rsid w:val="001F491B"/>
    <w:rsid w:val="001F66E2"/>
    <w:rsid w:val="00200558"/>
    <w:rsid w:val="00211901"/>
    <w:rsid w:val="00222F00"/>
    <w:rsid w:val="00225A77"/>
    <w:rsid w:val="00232421"/>
    <w:rsid w:val="002348BC"/>
    <w:rsid w:val="0023630B"/>
    <w:rsid w:val="00241E2B"/>
    <w:rsid w:val="00246617"/>
    <w:rsid w:val="00254183"/>
    <w:rsid w:val="00255313"/>
    <w:rsid w:val="00257A47"/>
    <w:rsid w:val="0026027D"/>
    <w:rsid w:val="00262D78"/>
    <w:rsid w:val="002710CE"/>
    <w:rsid w:val="00277273"/>
    <w:rsid w:val="00280150"/>
    <w:rsid w:val="00281EAF"/>
    <w:rsid w:val="00285A1A"/>
    <w:rsid w:val="00285B0A"/>
    <w:rsid w:val="002904DF"/>
    <w:rsid w:val="00297195"/>
    <w:rsid w:val="002A4376"/>
    <w:rsid w:val="002A54EE"/>
    <w:rsid w:val="002A7D90"/>
    <w:rsid w:val="002B306B"/>
    <w:rsid w:val="002B7094"/>
    <w:rsid w:val="002C1DAF"/>
    <w:rsid w:val="002C4B06"/>
    <w:rsid w:val="002C5F94"/>
    <w:rsid w:val="002C7F5F"/>
    <w:rsid w:val="002D2C63"/>
    <w:rsid w:val="002D6F48"/>
    <w:rsid w:val="002E4EF7"/>
    <w:rsid w:val="002E7BCC"/>
    <w:rsid w:val="002F1089"/>
    <w:rsid w:val="002F1CF6"/>
    <w:rsid w:val="002F2DA4"/>
    <w:rsid w:val="002F4841"/>
    <w:rsid w:val="002F491C"/>
    <w:rsid w:val="002F55FF"/>
    <w:rsid w:val="003030BB"/>
    <w:rsid w:val="00315A6C"/>
    <w:rsid w:val="003171E5"/>
    <w:rsid w:val="00326FD0"/>
    <w:rsid w:val="003270CC"/>
    <w:rsid w:val="0032793E"/>
    <w:rsid w:val="00332A0C"/>
    <w:rsid w:val="00332AB3"/>
    <w:rsid w:val="00332D77"/>
    <w:rsid w:val="00334826"/>
    <w:rsid w:val="00334FC7"/>
    <w:rsid w:val="003362C5"/>
    <w:rsid w:val="003403BC"/>
    <w:rsid w:val="00342F6F"/>
    <w:rsid w:val="0034369B"/>
    <w:rsid w:val="00345814"/>
    <w:rsid w:val="00347BC6"/>
    <w:rsid w:val="00350123"/>
    <w:rsid w:val="00351610"/>
    <w:rsid w:val="00351C3E"/>
    <w:rsid w:val="003531AB"/>
    <w:rsid w:val="0035403C"/>
    <w:rsid w:val="003547F3"/>
    <w:rsid w:val="00354983"/>
    <w:rsid w:val="00356696"/>
    <w:rsid w:val="00360A70"/>
    <w:rsid w:val="003629F8"/>
    <w:rsid w:val="00362D4C"/>
    <w:rsid w:val="00363A6F"/>
    <w:rsid w:val="00366284"/>
    <w:rsid w:val="003677F6"/>
    <w:rsid w:val="00371C61"/>
    <w:rsid w:val="003725CF"/>
    <w:rsid w:val="00372880"/>
    <w:rsid w:val="00372ACF"/>
    <w:rsid w:val="00373DE3"/>
    <w:rsid w:val="00382B26"/>
    <w:rsid w:val="003844E1"/>
    <w:rsid w:val="00385E1F"/>
    <w:rsid w:val="0038674F"/>
    <w:rsid w:val="00386D99"/>
    <w:rsid w:val="003877E8"/>
    <w:rsid w:val="00387AA3"/>
    <w:rsid w:val="003A0596"/>
    <w:rsid w:val="003A153E"/>
    <w:rsid w:val="003A6E79"/>
    <w:rsid w:val="003B3200"/>
    <w:rsid w:val="003C30A6"/>
    <w:rsid w:val="003C4A88"/>
    <w:rsid w:val="003D701E"/>
    <w:rsid w:val="003E4C6A"/>
    <w:rsid w:val="003E79B0"/>
    <w:rsid w:val="003F33CD"/>
    <w:rsid w:val="003F352B"/>
    <w:rsid w:val="003F4997"/>
    <w:rsid w:val="003F73DD"/>
    <w:rsid w:val="003F7661"/>
    <w:rsid w:val="004055B3"/>
    <w:rsid w:val="004109CE"/>
    <w:rsid w:val="0041141E"/>
    <w:rsid w:val="00411E1D"/>
    <w:rsid w:val="004141CA"/>
    <w:rsid w:val="00414CA2"/>
    <w:rsid w:val="0041691F"/>
    <w:rsid w:val="0042275A"/>
    <w:rsid w:val="00422F47"/>
    <w:rsid w:val="00423BEF"/>
    <w:rsid w:val="004346C1"/>
    <w:rsid w:val="004347D0"/>
    <w:rsid w:val="00434FC8"/>
    <w:rsid w:val="00440F96"/>
    <w:rsid w:val="004422BC"/>
    <w:rsid w:val="00444667"/>
    <w:rsid w:val="00444D61"/>
    <w:rsid w:val="004466A5"/>
    <w:rsid w:val="004509A1"/>
    <w:rsid w:val="00452BE6"/>
    <w:rsid w:val="004573F5"/>
    <w:rsid w:val="00460E4B"/>
    <w:rsid w:val="00461B08"/>
    <w:rsid w:val="00461C19"/>
    <w:rsid w:val="00462ED3"/>
    <w:rsid w:val="0046343D"/>
    <w:rsid w:val="00470A49"/>
    <w:rsid w:val="00471C00"/>
    <w:rsid w:val="00477E1E"/>
    <w:rsid w:val="004848FF"/>
    <w:rsid w:val="00485B9C"/>
    <w:rsid w:val="00485C61"/>
    <w:rsid w:val="00485F14"/>
    <w:rsid w:val="004912DC"/>
    <w:rsid w:val="00492361"/>
    <w:rsid w:val="00492392"/>
    <w:rsid w:val="0049263C"/>
    <w:rsid w:val="00494E48"/>
    <w:rsid w:val="004A3DA9"/>
    <w:rsid w:val="004A6956"/>
    <w:rsid w:val="004C16F4"/>
    <w:rsid w:val="004C1A1A"/>
    <w:rsid w:val="004C3D85"/>
    <w:rsid w:val="004C4435"/>
    <w:rsid w:val="004C5797"/>
    <w:rsid w:val="004D16FF"/>
    <w:rsid w:val="004D2266"/>
    <w:rsid w:val="004D2E5B"/>
    <w:rsid w:val="004D39FA"/>
    <w:rsid w:val="004E0CA3"/>
    <w:rsid w:val="004E3220"/>
    <w:rsid w:val="004E670C"/>
    <w:rsid w:val="004F5F64"/>
    <w:rsid w:val="00502288"/>
    <w:rsid w:val="00503794"/>
    <w:rsid w:val="00504ED1"/>
    <w:rsid w:val="005059B5"/>
    <w:rsid w:val="00507ECE"/>
    <w:rsid w:val="00514A4A"/>
    <w:rsid w:val="00514BC0"/>
    <w:rsid w:val="0051640A"/>
    <w:rsid w:val="0051672A"/>
    <w:rsid w:val="0052527C"/>
    <w:rsid w:val="00525678"/>
    <w:rsid w:val="00530EC7"/>
    <w:rsid w:val="00531B82"/>
    <w:rsid w:val="00533D2C"/>
    <w:rsid w:val="0053472B"/>
    <w:rsid w:val="00540617"/>
    <w:rsid w:val="005406CA"/>
    <w:rsid w:val="00541A60"/>
    <w:rsid w:val="00542DDE"/>
    <w:rsid w:val="00542FD1"/>
    <w:rsid w:val="005460E0"/>
    <w:rsid w:val="0054720D"/>
    <w:rsid w:val="00556914"/>
    <w:rsid w:val="00556CD8"/>
    <w:rsid w:val="005577D6"/>
    <w:rsid w:val="0056350E"/>
    <w:rsid w:val="00566963"/>
    <w:rsid w:val="00570571"/>
    <w:rsid w:val="00573AC9"/>
    <w:rsid w:val="00576C1F"/>
    <w:rsid w:val="00583D5F"/>
    <w:rsid w:val="005864D6"/>
    <w:rsid w:val="00586A05"/>
    <w:rsid w:val="005922E3"/>
    <w:rsid w:val="00592F43"/>
    <w:rsid w:val="005933F8"/>
    <w:rsid w:val="0059487F"/>
    <w:rsid w:val="005A06B9"/>
    <w:rsid w:val="005A1DDD"/>
    <w:rsid w:val="005A2A7B"/>
    <w:rsid w:val="005B6D78"/>
    <w:rsid w:val="005C13AD"/>
    <w:rsid w:val="005C2D0C"/>
    <w:rsid w:val="005C783C"/>
    <w:rsid w:val="005D1164"/>
    <w:rsid w:val="005D1484"/>
    <w:rsid w:val="005D5188"/>
    <w:rsid w:val="005D6BAF"/>
    <w:rsid w:val="005D79D2"/>
    <w:rsid w:val="005D7D6D"/>
    <w:rsid w:val="005F500A"/>
    <w:rsid w:val="005F6190"/>
    <w:rsid w:val="005F7CD2"/>
    <w:rsid w:val="006128A2"/>
    <w:rsid w:val="006128FF"/>
    <w:rsid w:val="00612A10"/>
    <w:rsid w:val="0061342E"/>
    <w:rsid w:val="006134A2"/>
    <w:rsid w:val="006178BF"/>
    <w:rsid w:val="00621447"/>
    <w:rsid w:val="006218D0"/>
    <w:rsid w:val="00622C29"/>
    <w:rsid w:val="00625817"/>
    <w:rsid w:val="00626408"/>
    <w:rsid w:val="0062678A"/>
    <w:rsid w:val="00626A27"/>
    <w:rsid w:val="006302E9"/>
    <w:rsid w:val="00632047"/>
    <w:rsid w:val="0063341B"/>
    <w:rsid w:val="006335AB"/>
    <w:rsid w:val="00634443"/>
    <w:rsid w:val="006344BC"/>
    <w:rsid w:val="00636AAB"/>
    <w:rsid w:val="0064083E"/>
    <w:rsid w:val="00645164"/>
    <w:rsid w:val="00647037"/>
    <w:rsid w:val="00647B34"/>
    <w:rsid w:val="00653BB9"/>
    <w:rsid w:val="00653E85"/>
    <w:rsid w:val="00654088"/>
    <w:rsid w:val="00656625"/>
    <w:rsid w:val="0065701E"/>
    <w:rsid w:val="006656AC"/>
    <w:rsid w:val="00670B31"/>
    <w:rsid w:val="00670F51"/>
    <w:rsid w:val="00672E8B"/>
    <w:rsid w:val="00674BE6"/>
    <w:rsid w:val="006750DD"/>
    <w:rsid w:val="00676345"/>
    <w:rsid w:val="006774FD"/>
    <w:rsid w:val="0068418A"/>
    <w:rsid w:val="00693967"/>
    <w:rsid w:val="006942BB"/>
    <w:rsid w:val="00695BCB"/>
    <w:rsid w:val="006A04DA"/>
    <w:rsid w:val="006A0B89"/>
    <w:rsid w:val="006A2AD1"/>
    <w:rsid w:val="006A4D07"/>
    <w:rsid w:val="006A62CC"/>
    <w:rsid w:val="006B281D"/>
    <w:rsid w:val="006B334B"/>
    <w:rsid w:val="006B3429"/>
    <w:rsid w:val="006B3B31"/>
    <w:rsid w:val="006B7FA8"/>
    <w:rsid w:val="006C0453"/>
    <w:rsid w:val="006C46AC"/>
    <w:rsid w:val="006D04CF"/>
    <w:rsid w:val="006D2646"/>
    <w:rsid w:val="006D3F0C"/>
    <w:rsid w:val="006D5E25"/>
    <w:rsid w:val="006D6CCB"/>
    <w:rsid w:val="006D70E5"/>
    <w:rsid w:val="006D7483"/>
    <w:rsid w:val="006E0B36"/>
    <w:rsid w:val="006E1DBB"/>
    <w:rsid w:val="006E3298"/>
    <w:rsid w:val="006E53A1"/>
    <w:rsid w:val="006E5BCB"/>
    <w:rsid w:val="006F6B91"/>
    <w:rsid w:val="006F7ECC"/>
    <w:rsid w:val="00700492"/>
    <w:rsid w:val="00700B8D"/>
    <w:rsid w:val="00701BA6"/>
    <w:rsid w:val="0070367D"/>
    <w:rsid w:val="0070510F"/>
    <w:rsid w:val="00705897"/>
    <w:rsid w:val="0070726C"/>
    <w:rsid w:val="0071160B"/>
    <w:rsid w:val="0071215C"/>
    <w:rsid w:val="007127D3"/>
    <w:rsid w:val="00716FBE"/>
    <w:rsid w:val="00717018"/>
    <w:rsid w:val="00717B89"/>
    <w:rsid w:val="00721617"/>
    <w:rsid w:val="00721A3E"/>
    <w:rsid w:val="007241E5"/>
    <w:rsid w:val="007309FC"/>
    <w:rsid w:val="00731B3F"/>
    <w:rsid w:val="0073278B"/>
    <w:rsid w:val="00734B9D"/>
    <w:rsid w:val="00734CE7"/>
    <w:rsid w:val="007407ED"/>
    <w:rsid w:val="007434A9"/>
    <w:rsid w:val="00743F6F"/>
    <w:rsid w:val="007518E9"/>
    <w:rsid w:val="007524A3"/>
    <w:rsid w:val="00753814"/>
    <w:rsid w:val="007571EE"/>
    <w:rsid w:val="007606DC"/>
    <w:rsid w:val="00762254"/>
    <w:rsid w:val="0076357C"/>
    <w:rsid w:val="007661BD"/>
    <w:rsid w:val="00767BEA"/>
    <w:rsid w:val="00776546"/>
    <w:rsid w:val="00776947"/>
    <w:rsid w:val="007869B0"/>
    <w:rsid w:val="00786A24"/>
    <w:rsid w:val="007876E7"/>
    <w:rsid w:val="00792C25"/>
    <w:rsid w:val="007943C5"/>
    <w:rsid w:val="007964B6"/>
    <w:rsid w:val="007A15A3"/>
    <w:rsid w:val="007A6F4D"/>
    <w:rsid w:val="007B2407"/>
    <w:rsid w:val="007B2891"/>
    <w:rsid w:val="007B3CC4"/>
    <w:rsid w:val="007B7241"/>
    <w:rsid w:val="007B785F"/>
    <w:rsid w:val="007C10D0"/>
    <w:rsid w:val="007C2877"/>
    <w:rsid w:val="007C2DB8"/>
    <w:rsid w:val="007C5560"/>
    <w:rsid w:val="007D1B25"/>
    <w:rsid w:val="007E4E3B"/>
    <w:rsid w:val="007E7096"/>
    <w:rsid w:val="007F0868"/>
    <w:rsid w:val="007F1872"/>
    <w:rsid w:val="007F2783"/>
    <w:rsid w:val="007F2A00"/>
    <w:rsid w:val="007F3C59"/>
    <w:rsid w:val="007F4FF5"/>
    <w:rsid w:val="007F5F1C"/>
    <w:rsid w:val="00800381"/>
    <w:rsid w:val="008057DA"/>
    <w:rsid w:val="00805AB1"/>
    <w:rsid w:val="008101E2"/>
    <w:rsid w:val="0081280B"/>
    <w:rsid w:val="00813238"/>
    <w:rsid w:val="00813A77"/>
    <w:rsid w:val="00817DDF"/>
    <w:rsid w:val="008231FE"/>
    <w:rsid w:val="00823C04"/>
    <w:rsid w:val="00823E29"/>
    <w:rsid w:val="00824142"/>
    <w:rsid w:val="00824FC5"/>
    <w:rsid w:val="00826278"/>
    <w:rsid w:val="008263D2"/>
    <w:rsid w:val="008311FB"/>
    <w:rsid w:val="008329C8"/>
    <w:rsid w:val="00833AA5"/>
    <w:rsid w:val="00835974"/>
    <w:rsid w:val="008371E3"/>
    <w:rsid w:val="00840558"/>
    <w:rsid w:val="00843D5D"/>
    <w:rsid w:val="00843E99"/>
    <w:rsid w:val="0084638B"/>
    <w:rsid w:val="008520FA"/>
    <w:rsid w:val="00852581"/>
    <w:rsid w:val="00855E2E"/>
    <w:rsid w:val="00856393"/>
    <w:rsid w:val="0085727E"/>
    <w:rsid w:val="008577B1"/>
    <w:rsid w:val="00857D7B"/>
    <w:rsid w:val="00864511"/>
    <w:rsid w:val="00867DD6"/>
    <w:rsid w:val="00870006"/>
    <w:rsid w:val="008708BD"/>
    <w:rsid w:val="00880F3B"/>
    <w:rsid w:val="008819EA"/>
    <w:rsid w:val="00883165"/>
    <w:rsid w:val="00886F35"/>
    <w:rsid w:val="008879D8"/>
    <w:rsid w:val="008914CF"/>
    <w:rsid w:val="00892E50"/>
    <w:rsid w:val="008935C5"/>
    <w:rsid w:val="00894668"/>
    <w:rsid w:val="00894D46"/>
    <w:rsid w:val="0089571B"/>
    <w:rsid w:val="0089688B"/>
    <w:rsid w:val="008A4A21"/>
    <w:rsid w:val="008A6DC9"/>
    <w:rsid w:val="008A7799"/>
    <w:rsid w:val="008B1094"/>
    <w:rsid w:val="008B43FF"/>
    <w:rsid w:val="008B4F56"/>
    <w:rsid w:val="008C20F0"/>
    <w:rsid w:val="008C2446"/>
    <w:rsid w:val="008C2CA9"/>
    <w:rsid w:val="008C6FF9"/>
    <w:rsid w:val="008D2823"/>
    <w:rsid w:val="008D6717"/>
    <w:rsid w:val="008D68B1"/>
    <w:rsid w:val="008D78A9"/>
    <w:rsid w:val="008E331F"/>
    <w:rsid w:val="008E332C"/>
    <w:rsid w:val="008E3621"/>
    <w:rsid w:val="008E4D4F"/>
    <w:rsid w:val="008E7204"/>
    <w:rsid w:val="008F10B1"/>
    <w:rsid w:val="008F382A"/>
    <w:rsid w:val="009024C4"/>
    <w:rsid w:val="00902A45"/>
    <w:rsid w:val="009038A4"/>
    <w:rsid w:val="0091386F"/>
    <w:rsid w:val="00913F86"/>
    <w:rsid w:val="009178BD"/>
    <w:rsid w:val="009230FB"/>
    <w:rsid w:val="00926B73"/>
    <w:rsid w:val="00930257"/>
    <w:rsid w:val="00930BCF"/>
    <w:rsid w:val="00932EC4"/>
    <w:rsid w:val="00935C4E"/>
    <w:rsid w:val="0093657E"/>
    <w:rsid w:val="00936A05"/>
    <w:rsid w:val="00936A58"/>
    <w:rsid w:val="00940056"/>
    <w:rsid w:val="0095083C"/>
    <w:rsid w:val="00951077"/>
    <w:rsid w:val="00953943"/>
    <w:rsid w:val="009576C9"/>
    <w:rsid w:val="00960D4B"/>
    <w:rsid w:val="00963E39"/>
    <w:rsid w:val="009653CD"/>
    <w:rsid w:val="00966934"/>
    <w:rsid w:val="00971E34"/>
    <w:rsid w:val="0097404C"/>
    <w:rsid w:val="00977B78"/>
    <w:rsid w:val="009813E9"/>
    <w:rsid w:val="009814E3"/>
    <w:rsid w:val="0098203B"/>
    <w:rsid w:val="00982B02"/>
    <w:rsid w:val="009854E8"/>
    <w:rsid w:val="00986642"/>
    <w:rsid w:val="009926EB"/>
    <w:rsid w:val="00995B58"/>
    <w:rsid w:val="00995DA1"/>
    <w:rsid w:val="00997D71"/>
    <w:rsid w:val="009A1D51"/>
    <w:rsid w:val="009A30F9"/>
    <w:rsid w:val="009A316F"/>
    <w:rsid w:val="009A78E9"/>
    <w:rsid w:val="009B26CC"/>
    <w:rsid w:val="009B3F87"/>
    <w:rsid w:val="009B4691"/>
    <w:rsid w:val="009B51F0"/>
    <w:rsid w:val="009C52CA"/>
    <w:rsid w:val="009C5363"/>
    <w:rsid w:val="009C5444"/>
    <w:rsid w:val="009C6772"/>
    <w:rsid w:val="009D1CED"/>
    <w:rsid w:val="009D51BD"/>
    <w:rsid w:val="009D55E2"/>
    <w:rsid w:val="009D61C2"/>
    <w:rsid w:val="009E104E"/>
    <w:rsid w:val="009E305F"/>
    <w:rsid w:val="009E6D17"/>
    <w:rsid w:val="009F3775"/>
    <w:rsid w:val="009F5C94"/>
    <w:rsid w:val="009F7079"/>
    <w:rsid w:val="00A009A4"/>
    <w:rsid w:val="00A05AC0"/>
    <w:rsid w:val="00A07233"/>
    <w:rsid w:val="00A10B12"/>
    <w:rsid w:val="00A123D6"/>
    <w:rsid w:val="00A145B9"/>
    <w:rsid w:val="00A1510E"/>
    <w:rsid w:val="00A20A2A"/>
    <w:rsid w:val="00A21247"/>
    <w:rsid w:val="00A2141B"/>
    <w:rsid w:val="00A2507C"/>
    <w:rsid w:val="00A30517"/>
    <w:rsid w:val="00A30BE3"/>
    <w:rsid w:val="00A35251"/>
    <w:rsid w:val="00A43680"/>
    <w:rsid w:val="00A44D16"/>
    <w:rsid w:val="00A46668"/>
    <w:rsid w:val="00A46A96"/>
    <w:rsid w:val="00A514DA"/>
    <w:rsid w:val="00A51763"/>
    <w:rsid w:val="00A51B88"/>
    <w:rsid w:val="00A53F99"/>
    <w:rsid w:val="00A64060"/>
    <w:rsid w:val="00A6521A"/>
    <w:rsid w:val="00A65436"/>
    <w:rsid w:val="00A66399"/>
    <w:rsid w:val="00A66A7C"/>
    <w:rsid w:val="00A701A1"/>
    <w:rsid w:val="00A708F3"/>
    <w:rsid w:val="00A71DD3"/>
    <w:rsid w:val="00A821BF"/>
    <w:rsid w:val="00A86811"/>
    <w:rsid w:val="00A8708F"/>
    <w:rsid w:val="00A90544"/>
    <w:rsid w:val="00A9078F"/>
    <w:rsid w:val="00A931BD"/>
    <w:rsid w:val="00A94F23"/>
    <w:rsid w:val="00A97951"/>
    <w:rsid w:val="00AA21DC"/>
    <w:rsid w:val="00AA3E4F"/>
    <w:rsid w:val="00AA42F1"/>
    <w:rsid w:val="00AA4A67"/>
    <w:rsid w:val="00AA7B25"/>
    <w:rsid w:val="00AB011E"/>
    <w:rsid w:val="00AB31CE"/>
    <w:rsid w:val="00AC08B1"/>
    <w:rsid w:val="00AC7B6B"/>
    <w:rsid w:val="00AD41AF"/>
    <w:rsid w:val="00AD4AD3"/>
    <w:rsid w:val="00AE2323"/>
    <w:rsid w:val="00AE3AAD"/>
    <w:rsid w:val="00AE3D3B"/>
    <w:rsid w:val="00AE6212"/>
    <w:rsid w:val="00AF20AE"/>
    <w:rsid w:val="00AF6404"/>
    <w:rsid w:val="00B01BD4"/>
    <w:rsid w:val="00B05975"/>
    <w:rsid w:val="00B07766"/>
    <w:rsid w:val="00B10AFC"/>
    <w:rsid w:val="00B11A2D"/>
    <w:rsid w:val="00B11B1F"/>
    <w:rsid w:val="00B12387"/>
    <w:rsid w:val="00B13DA2"/>
    <w:rsid w:val="00B15CD5"/>
    <w:rsid w:val="00B17BE4"/>
    <w:rsid w:val="00B212D9"/>
    <w:rsid w:val="00B27424"/>
    <w:rsid w:val="00B300D5"/>
    <w:rsid w:val="00B31101"/>
    <w:rsid w:val="00B357F7"/>
    <w:rsid w:val="00B364B2"/>
    <w:rsid w:val="00B369FD"/>
    <w:rsid w:val="00B40F3E"/>
    <w:rsid w:val="00B418F6"/>
    <w:rsid w:val="00B444E0"/>
    <w:rsid w:val="00B46799"/>
    <w:rsid w:val="00B52684"/>
    <w:rsid w:val="00B55672"/>
    <w:rsid w:val="00B6014E"/>
    <w:rsid w:val="00B60B3B"/>
    <w:rsid w:val="00B62AB3"/>
    <w:rsid w:val="00B62AF8"/>
    <w:rsid w:val="00B6543F"/>
    <w:rsid w:val="00B67A29"/>
    <w:rsid w:val="00B71389"/>
    <w:rsid w:val="00B71DBC"/>
    <w:rsid w:val="00B747DF"/>
    <w:rsid w:val="00B74C18"/>
    <w:rsid w:val="00B751DD"/>
    <w:rsid w:val="00B77F43"/>
    <w:rsid w:val="00B80FF2"/>
    <w:rsid w:val="00B83163"/>
    <w:rsid w:val="00B851B3"/>
    <w:rsid w:val="00B85DF0"/>
    <w:rsid w:val="00B865ED"/>
    <w:rsid w:val="00B86CCB"/>
    <w:rsid w:val="00B873D6"/>
    <w:rsid w:val="00B96C83"/>
    <w:rsid w:val="00B97D14"/>
    <w:rsid w:val="00BA646F"/>
    <w:rsid w:val="00BA706D"/>
    <w:rsid w:val="00BB02A9"/>
    <w:rsid w:val="00BB1D0C"/>
    <w:rsid w:val="00BB4695"/>
    <w:rsid w:val="00BB48C2"/>
    <w:rsid w:val="00BC0C72"/>
    <w:rsid w:val="00BC2454"/>
    <w:rsid w:val="00BC3AE6"/>
    <w:rsid w:val="00BC504C"/>
    <w:rsid w:val="00BC5A77"/>
    <w:rsid w:val="00BC6F1D"/>
    <w:rsid w:val="00BD06EE"/>
    <w:rsid w:val="00BD07FA"/>
    <w:rsid w:val="00BD1FAD"/>
    <w:rsid w:val="00BD26EE"/>
    <w:rsid w:val="00BD3001"/>
    <w:rsid w:val="00BD50D6"/>
    <w:rsid w:val="00BD50F2"/>
    <w:rsid w:val="00BD5A41"/>
    <w:rsid w:val="00BD7E68"/>
    <w:rsid w:val="00BE05F6"/>
    <w:rsid w:val="00BE23AD"/>
    <w:rsid w:val="00BE3C5E"/>
    <w:rsid w:val="00BE7E0E"/>
    <w:rsid w:val="00BF06E8"/>
    <w:rsid w:val="00BF0EC2"/>
    <w:rsid w:val="00BF0FB9"/>
    <w:rsid w:val="00BF6A5A"/>
    <w:rsid w:val="00C03900"/>
    <w:rsid w:val="00C11461"/>
    <w:rsid w:val="00C121BC"/>
    <w:rsid w:val="00C12F85"/>
    <w:rsid w:val="00C14DAB"/>
    <w:rsid w:val="00C15591"/>
    <w:rsid w:val="00C21085"/>
    <w:rsid w:val="00C2155C"/>
    <w:rsid w:val="00C21C3E"/>
    <w:rsid w:val="00C24B92"/>
    <w:rsid w:val="00C32D19"/>
    <w:rsid w:val="00C43D4B"/>
    <w:rsid w:val="00C4621D"/>
    <w:rsid w:val="00C46989"/>
    <w:rsid w:val="00C50441"/>
    <w:rsid w:val="00C60090"/>
    <w:rsid w:val="00C60AF9"/>
    <w:rsid w:val="00C61716"/>
    <w:rsid w:val="00C655AB"/>
    <w:rsid w:val="00C72A00"/>
    <w:rsid w:val="00C772FD"/>
    <w:rsid w:val="00C77F58"/>
    <w:rsid w:val="00C812D3"/>
    <w:rsid w:val="00C83489"/>
    <w:rsid w:val="00C84660"/>
    <w:rsid w:val="00C97D7E"/>
    <w:rsid w:val="00CA11AA"/>
    <w:rsid w:val="00CA2BBC"/>
    <w:rsid w:val="00CA3360"/>
    <w:rsid w:val="00CA7976"/>
    <w:rsid w:val="00CB3EDC"/>
    <w:rsid w:val="00CC29F6"/>
    <w:rsid w:val="00CC374C"/>
    <w:rsid w:val="00CC3DA5"/>
    <w:rsid w:val="00CC714D"/>
    <w:rsid w:val="00CD0F13"/>
    <w:rsid w:val="00CD63C6"/>
    <w:rsid w:val="00CD63E2"/>
    <w:rsid w:val="00CE0309"/>
    <w:rsid w:val="00CE033B"/>
    <w:rsid w:val="00CE2FAB"/>
    <w:rsid w:val="00CF03FB"/>
    <w:rsid w:val="00CF0D31"/>
    <w:rsid w:val="00CF7147"/>
    <w:rsid w:val="00D0228D"/>
    <w:rsid w:val="00D0375B"/>
    <w:rsid w:val="00D072F1"/>
    <w:rsid w:val="00D10131"/>
    <w:rsid w:val="00D1041C"/>
    <w:rsid w:val="00D11075"/>
    <w:rsid w:val="00D1272A"/>
    <w:rsid w:val="00D13AEA"/>
    <w:rsid w:val="00D1497C"/>
    <w:rsid w:val="00D15534"/>
    <w:rsid w:val="00D16222"/>
    <w:rsid w:val="00D17DED"/>
    <w:rsid w:val="00D2056D"/>
    <w:rsid w:val="00D20923"/>
    <w:rsid w:val="00D21A9B"/>
    <w:rsid w:val="00D223A2"/>
    <w:rsid w:val="00D25EBC"/>
    <w:rsid w:val="00D30FED"/>
    <w:rsid w:val="00D34AB7"/>
    <w:rsid w:val="00D4191F"/>
    <w:rsid w:val="00D41A86"/>
    <w:rsid w:val="00D42C62"/>
    <w:rsid w:val="00D43390"/>
    <w:rsid w:val="00D43BBE"/>
    <w:rsid w:val="00D46A0D"/>
    <w:rsid w:val="00D47138"/>
    <w:rsid w:val="00D51940"/>
    <w:rsid w:val="00D56589"/>
    <w:rsid w:val="00D6291E"/>
    <w:rsid w:val="00D62E93"/>
    <w:rsid w:val="00D648F7"/>
    <w:rsid w:val="00D65293"/>
    <w:rsid w:val="00D65993"/>
    <w:rsid w:val="00D70886"/>
    <w:rsid w:val="00D75381"/>
    <w:rsid w:val="00D800D9"/>
    <w:rsid w:val="00D9265F"/>
    <w:rsid w:val="00D944C4"/>
    <w:rsid w:val="00DA3925"/>
    <w:rsid w:val="00DA4415"/>
    <w:rsid w:val="00DB0456"/>
    <w:rsid w:val="00DB26ED"/>
    <w:rsid w:val="00DB4269"/>
    <w:rsid w:val="00DC25F8"/>
    <w:rsid w:val="00DC3062"/>
    <w:rsid w:val="00DD149F"/>
    <w:rsid w:val="00DD1F99"/>
    <w:rsid w:val="00DD2D41"/>
    <w:rsid w:val="00DD7B97"/>
    <w:rsid w:val="00DE12C9"/>
    <w:rsid w:val="00DE3D9A"/>
    <w:rsid w:val="00DE5105"/>
    <w:rsid w:val="00DE61F1"/>
    <w:rsid w:val="00DF1160"/>
    <w:rsid w:val="00DF3E59"/>
    <w:rsid w:val="00DF52B0"/>
    <w:rsid w:val="00E02466"/>
    <w:rsid w:val="00E02ECB"/>
    <w:rsid w:val="00E04E6D"/>
    <w:rsid w:val="00E10129"/>
    <w:rsid w:val="00E1148A"/>
    <w:rsid w:val="00E11BB1"/>
    <w:rsid w:val="00E12833"/>
    <w:rsid w:val="00E15896"/>
    <w:rsid w:val="00E16C32"/>
    <w:rsid w:val="00E1724F"/>
    <w:rsid w:val="00E2231C"/>
    <w:rsid w:val="00E23FC6"/>
    <w:rsid w:val="00E24660"/>
    <w:rsid w:val="00E30134"/>
    <w:rsid w:val="00E330EF"/>
    <w:rsid w:val="00E366D7"/>
    <w:rsid w:val="00E437D0"/>
    <w:rsid w:val="00E4434E"/>
    <w:rsid w:val="00E5297D"/>
    <w:rsid w:val="00E535DF"/>
    <w:rsid w:val="00E569F6"/>
    <w:rsid w:val="00E56BF4"/>
    <w:rsid w:val="00E56F44"/>
    <w:rsid w:val="00E623B9"/>
    <w:rsid w:val="00E63592"/>
    <w:rsid w:val="00E657F2"/>
    <w:rsid w:val="00E6791A"/>
    <w:rsid w:val="00E70391"/>
    <w:rsid w:val="00E711A2"/>
    <w:rsid w:val="00E72C51"/>
    <w:rsid w:val="00E7374B"/>
    <w:rsid w:val="00E73C38"/>
    <w:rsid w:val="00E75160"/>
    <w:rsid w:val="00E76EC2"/>
    <w:rsid w:val="00E76F59"/>
    <w:rsid w:val="00E80C0E"/>
    <w:rsid w:val="00E82B00"/>
    <w:rsid w:val="00E84A79"/>
    <w:rsid w:val="00E851B6"/>
    <w:rsid w:val="00E852CC"/>
    <w:rsid w:val="00E852DA"/>
    <w:rsid w:val="00E92C5B"/>
    <w:rsid w:val="00E92CD0"/>
    <w:rsid w:val="00E96826"/>
    <w:rsid w:val="00E96AAC"/>
    <w:rsid w:val="00E9708B"/>
    <w:rsid w:val="00EA295E"/>
    <w:rsid w:val="00EA4C69"/>
    <w:rsid w:val="00EA4E53"/>
    <w:rsid w:val="00EA513F"/>
    <w:rsid w:val="00EA632B"/>
    <w:rsid w:val="00EB0E16"/>
    <w:rsid w:val="00EB32FE"/>
    <w:rsid w:val="00EB7D67"/>
    <w:rsid w:val="00EB7E06"/>
    <w:rsid w:val="00EC0266"/>
    <w:rsid w:val="00EC4DC0"/>
    <w:rsid w:val="00EC720F"/>
    <w:rsid w:val="00EC77D9"/>
    <w:rsid w:val="00EC7A47"/>
    <w:rsid w:val="00ED042C"/>
    <w:rsid w:val="00ED1217"/>
    <w:rsid w:val="00ED24F0"/>
    <w:rsid w:val="00ED2EFB"/>
    <w:rsid w:val="00EE124A"/>
    <w:rsid w:val="00EE12D5"/>
    <w:rsid w:val="00EE5D0D"/>
    <w:rsid w:val="00EF77BC"/>
    <w:rsid w:val="00F0325F"/>
    <w:rsid w:val="00F059D8"/>
    <w:rsid w:val="00F120B6"/>
    <w:rsid w:val="00F1338B"/>
    <w:rsid w:val="00F13EDD"/>
    <w:rsid w:val="00F143DA"/>
    <w:rsid w:val="00F148FB"/>
    <w:rsid w:val="00F14FD9"/>
    <w:rsid w:val="00F23AB9"/>
    <w:rsid w:val="00F30967"/>
    <w:rsid w:val="00F31B30"/>
    <w:rsid w:val="00F42C2E"/>
    <w:rsid w:val="00F504D2"/>
    <w:rsid w:val="00F50C62"/>
    <w:rsid w:val="00F538A0"/>
    <w:rsid w:val="00F57C39"/>
    <w:rsid w:val="00F60695"/>
    <w:rsid w:val="00F644E1"/>
    <w:rsid w:val="00F66FE3"/>
    <w:rsid w:val="00F6779E"/>
    <w:rsid w:val="00F72FF2"/>
    <w:rsid w:val="00F80A3F"/>
    <w:rsid w:val="00F83844"/>
    <w:rsid w:val="00F84699"/>
    <w:rsid w:val="00F874FB"/>
    <w:rsid w:val="00F9304C"/>
    <w:rsid w:val="00F939FC"/>
    <w:rsid w:val="00FA0361"/>
    <w:rsid w:val="00FA22BD"/>
    <w:rsid w:val="00FA24A9"/>
    <w:rsid w:val="00FA2923"/>
    <w:rsid w:val="00FA3AD7"/>
    <w:rsid w:val="00FA5E9F"/>
    <w:rsid w:val="00FA61B7"/>
    <w:rsid w:val="00FB065F"/>
    <w:rsid w:val="00FB450A"/>
    <w:rsid w:val="00FB52DC"/>
    <w:rsid w:val="00FB5EF9"/>
    <w:rsid w:val="00FB6AA1"/>
    <w:rsid w:val="00FB76BF"/>
    <w:rsid w:val="00FC289D"/>
    <w:rsid w:val="00FC5534"/>
    <w:rsid w:val="00FC6034"/>
    <w:rsid w:val="00FC7CDB"/>
    <w:rsid w:val="00FD3A89"/>
    <w:rsid w:val="00FD62C9"/>
    <w:rsid w:val="00FE046F"/>
    <w:rsid w:val="00FE1512"/>
    <w:rsid w:val="00FE2A96"/>
    <w:rsid w:val="00FE64BD"/>
    <w:rsid w:val="00FE7568"/>
    <w:rsid w:val="00FE7AEA"/>
    <w:rsid w:val="00FF0902"/>
    <w:rsid w:val="00FF4776"/>
    <w:rsid w:val="00FF5F93"/>
    <w:rsid w:val="00FF63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4"/>
    <o:shapelayout v:ext="edit">
      <o:idmap v:ext="edit" data="2"/>
    </o:shapelayout>
  </w:shapeDefaults>
  <w:decimalSymbol w:val=","/>
  <w:listSeparator w:val=";"/>
  <w14:docId w14:val="5DF9F9D9"/>
  <w15:docId w15:val="{1AAF8BAC-B62B-49E0-8A1D-96842424C2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4621D"/>
    <w:pPr>
      <w:spacing w:after="0"/>
      <w:ind w:firstLine="284"/>
      <w:jc w:val="both"/>
    </w:pPr>
  </w:style>
  <w:style w:type="paragraph" w:styleId="Nagwek1">
    <w:name w:val="heading 1"/>
    <w:basedOn w:val="Normalny"/>
    <w:next w:val="Normalny"/>
    <w:link w:val="Nagwek1Znak"/>
    <w:qFormat/>
    <w:rsid w:val="00AF20AE"/>
    <w:pPr>
      <w:keepNext/>
      <w:numPr>
        <w:numId w:val="1"/>
      </w:numPr>
      <w:spacing w:after="400" w:line="240" w:lineRule="auto"/>
      <w:outlineLvl w:val="0"/>
    </w:pPr>
    <w:rPr>
      <w:rFonts w:eastAsia="Times New Roman" w:cs="Times New Roman"/>
      <w:b/>
      <w:smallCaps/>
      <w:kern w:val="32"/>
      <w:sz w:val="36"/>
      <w:szCs w:val="36"/>
      <w:u w:val="single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BB1D0C"/>
    <w:pPr>
      <w:numPr>
        <w:ilvl w:val="3"/>
        <w:numId w:val="1"/>
      </w:numPr>
      <w:suppressAutoHyphens/>
      <w:spacing w:before="200" w:after="200"/>
      <w:outlineLvl w:val="1"/>
    </w:pPr>
    <w:rPr>
      <w:rFonts w:eastAsia="Times New Roman" w:cs="Times New Roman"/>
      <w:b/>
      <w:sz w:val="24"/>
      <w:szCs w:val="24"/>
      <w:lang w:eastAsia="pl-PL"/>
    </w:rPr>
  </w:style>
  <w:style w:type="paragraph" w:styleId="Nagwek3">
    <w:name w:val="heading 3"/>
    <w:basedOn w:val="Normalny"/>
    <w:next w:val="Normalny"/>
    <w:link w:val="Nagwek3Znak"/>
    <w:qFormat/>
    <w:rsid w:val="00A931BD"/>
    <w:pPr>
      <w:keepNext/>
      <w:numPr>
        <w:ilvl w:val="1"/>
        <w:numId w:val="5"/>
      </w:numPr>
      <w:spacing w:before="60" w:after="120" w:line="240" w:lineRule="auto"/>
      <w:outlineLvl w:val="2"/>
    </w:pPr>
    <w:rPr>
      <w:rFonts w:eastAsia="Times New Roman" w:cs="Times New Roman"/>
      <w:b/>
      <w:i/>
      <w:u w:val="single"/>
      <w:lang w:eastAsia="pl-PL"/>
    </w:rPr>
  </w:style>
  <w:style w:type="paragraph" w:styleId="Nagwek4">
    <w:name w:val="heading 4"/>
    <w:basedOn w:val="Normalny"/>
    <w:next w:val="Normalny"/>
    <w:link w:val="Nagwek4Znak"/>
    <w:qFormat/>
    <w:rsid w:val="000A3312"/>
    <w:pPr>
      <w:keepNext/>
      <w:numPr>
        <w:ilvl w:val="2"/>
        <w:numId w:val="4"/>
      </w:numPr>
      <w:spacing w:line="240" w:lineRule="auto"/>
      <w:outlineLvl w:val="3"/>
    </w:pPr>
    <w:rPr>
      <w:rFonts w:eastAsia="Times New Roman" w:cs="Times New Roman"/>
      <w:b/>
      <w:lang w:eastAsia="pl-PL"/>
    </w:rPr>
  </w:style>
  <w:style w:type="paragraph" w:styleId="Nagwek5">
    <w:name w:val="heading 5"/>
    <w:basedOn w:val="Normalny"/>
    <w:next w:val="Normalny"/>
    <w:link w:val="Nagwek5Znak"/>
    <w:qFormat/>
    <w:rsid w:val="00717B89"/>
    <w:pPr>
      <w:keepNext/>
      <w:tabs>
        <w:tab w:val="num" w:pos="567"/>
      </w:tabs>
      <w:spacing w:line="240" w:lineRule="auto"/>
      <w:ind w:firstLine="0"/>
      <w:jc w:val="center"/>
      <w:outlineLvl w:val="4"/>
    </w:pPr>
    <w:rPr>
      <w:rFonts w:ascii="Times New Roman" w:eastAsia="Times New Roman" w:hAnsi="Times New Roman" w:cs="Times New Roman"/>
      <w:b/>
      <w:sz w:val="36"/>
      <w:lang w:eastAsia="pl-PL"/>
    </w:rPr>
  </w:style>
  <w:style w:type="paragraph" w:styleId="Nagwek6">
    <w:name w:val="heading 6"/>
    <w:basedOn w:val="Normalny"/>
    <w:next w:val="Normalny"/>
    <w:link w:val="Nagwek6Znak"/>
    <w:qFormat/>
    <w:rsid w:val="00717B89"/>
    <w:pPr>
      <w:keepNext/>
      <w:tabs>
        <w:tab w:val="num" w:pos="567"/>
      </w:tabs>
      <w:spacing w:line="240" w:lineRule="auto"/>
      <w:ind w:firstLine="0"/>
      <w:jc w:val="center"/>
      <w:outlineLvl w:val="5"/>
    </w:pPr>
    <w:rPr>
      <w:rFonts w:ascii="Times New Roman" w:eastAsia="Times New Roman" w:hAnsi="Times New Roman" w:cs="Times New Roman"/>
      <w:sz w:val="28"/>
      <w:lang w:eastAsia="pl-PL"/>
    </w:rPr>
  </w:style>
  <w:style w:type="paragraph" w:styleId="Nagwek7">
    <w:name w:val="heading 7"/>
    <w:basedOn w:val="Normalny"/>
    <w:next w:val="Normalny"/>
    <w:link w:val="Nagwek7Znak"/>
    <w:qFormat/>
    <w:rsid w:val="00717B89"/>
    <w:pPr>
      <w:keepNext/>
      <w:tabs>
        <w:tab w:val="num" w:pos="567"/>
      </w:tabs>
      <w:spacing w:line="240" w:lineRule="auto"/>
      <w:ind w:firstLine="0"/>
      <w:jc w:val="center"/>
      <w:outlineLvl w:val="6"/>
    </w:pPr>
    <w:rPr>
      <w:rFonts w:ascii="Times New Roman" w:eastAsia="Times New Roman" w:hAnsi="Times New Roman" w:cs="Times New Roman"/>
      <w:sz w:val="36"/>
      <w:lang w:eastAsia="pl-PL"/>
    </w:rPr>
  </w:style>
  <w:style w:type="paragraph" w:styleId="Nagwek8">
    <w:name w:val="heading 8"/>
    <w:basedOn w:val="Normalny"/>
    <w:next w:val="Normalny"/>
    <w:link w:val="Nagwek8Znak"/>
    <w:qFormat/>
    <w:rsid w:val="00717B89"/>
    <w:pPr>
      <w:keepNext/>
      <w:tabs>
        <w:tab w:val="num" w:pos="567"/>
      </w:tabs>
      <w:spacing w:line="240" w:lineRule="auto"/>
      <w:ind w:firstLine="0"/>
      <w:outlineLvl w:val="7"/>
    </w:pPr>
    <w:rPr>
      <w:rFonts w:ascii="Times New Roman" w:eastAsia="Times New Roman" w:hAnsi="Times New Roman" w:cs="Times New Roman"/>
      <w:b/>
      <w:sz w:val="28"/>
      <w:lang w:eastAsia="pl-PL"/>
    </w:rPr>
  </w:style>
  <w:style w:type="paragraph" w:styleId="Nagwek9">
    <w:name w:val="heading 9"/>
    <w:basedOn w:val="Normalny"/>
    <w:next w:val="Normalny"/>
    <w:link w:val="Nagwek9Znak"/>
    <w:qFormat/>
    <w:rsid w:val="00717B89"/>
    <w:pPr>
      <w:keepNext/>
      <w:tabs>
        <w:tab w:val="num" w:pos="567"/>
      </w:tabs>
      <w:spacing w:line="240" w:lineRule="auto"/>
      <w:ind w:firstLine="0"/>
      <w:jc w:val="center"/>
      <w:outlineLvl w:val="8"/>
    </w:pPr>
    <w:rPr>
      <w:rFonts w:ascii="Times New Roman" w:eastAsia="Times New Roman" w:hAnsi="Times New Roman" w:cs="Times New Roman"/>
      <w:b/>
      <w:sz w:val="32"/>
      <w:u w:val="single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AF20AE"/>
    <w:rPr>
      <w:rFonts w:eastAsia="Times New Roman" w:cs="Times New Roman"/>
      <w:b/>
      <w:smallCaps/>
      <w:kern w:val="32"/>
      <w:sz w:val="36"/>
      <w:szCs w:val="36"/>
      <w:u w:val="single"/>
      <w:lang w:eastAsia="pl-PL"/>
    </w:rPr>
  </w:style>
  <w:style w:type="character" w:customStyle="1" w:styleId="Nagwek2Znak">
    <w:name w:val="Nagłówek 2 Znak"/>
    <w:basedOn w:val="Domylnaczcionkaakapitu"/>
    <w:link w:val="Nagwek2"/>
    <w:rsid w:val="00BB1D0C"/>
    <w:rPr>
      <w:rFonts w:eastAsia="Times New Roman" w:cs="Times New Roman"/>
      <w:b/>
      <w:sz w:val="24"/>
      <w:szCs w:val="24"/>
      <w:lang w:eastAsia="pl-PL"/>
    </w:rPr>
  </w:style>
  <w:style w:type="character" w:customStyle="1" w:styleId="Nagwek3Znak">
    <w:name w:val="Nagłówek 3 Znak"/>
    <w:basedOn w:val="Domylnaczcionkaakapitu"/>
    <w:link w:val="Nagwek3"/>
    <w:rsid w:val="00A931BD"/>
    <w:rPr>
      <w:rFonts w:eastAsia="Times New Roman" w:cs="Times New Roman"/>
      <w:b/>
      <w:i/>
      <w:u w:val="single"/>
      <w:lang w:eastAsia="pl-PL"/>
    </w:rPr>
  </w:style>
  <w:style w:type="character" w:customStyle="1" w:styleId="Nagwek4Znak">
    <w:name w:val="Nagłówek 4 Znak"/>
    <w:basedOn w:val="Domylnaczcionkaakapitu"/>
    <w:link w:val="Nagwek4"/>
    <w:rsid w:val="000A3312"/>
    <w:rPr>
      <w:rFonts w:eastAsia="Times New Roman" w:cs="Times New Roman"/>
      <w:b/>
      <w:lang w:eastAsia="pl-PL"/>
    </w:rPr>
  </w:style>
  <w:style w:type="character" w:customStyle="1" w:styleId="Nagwek5Znak">
    <w:name w:val="Nagłówek 5 Znak"/>
    <w:basedOn w:val="Domylnaczcionkaakapitu"/>
    <w:link w:val="Nagwek5"/>
    <w:rsid w:val="00717B89"/>
    <w:rPr>
      <w:rFonts w:ascii="Times New Roman" w:eastAsia="Times New Roman" w:hAnsi="Times New Roman" w:cs="Times New Roman"/>
      <w:b/>
      <w:sz w:val="36"/>
      <w:lang w:eastAsia="pl-PL"/>
    </w:rPr>
  </w:style>
  <w:style w:type="character" w:customStyle="1" w:styleId="Nagwek6Znak">
    <w:name w:val="Nagłówek 6 Znak"/>
    <w:basedOn w:val="Domylnaczcionkaakapitu"/>
    <w:link w:val="Nagwek6"/>
    <w:rsid w:val="00717B89"/>
    <w:rPr>
      <w:rFonts w:ascii="Times New Roman" w:eastAsia="Times New Roman" w:hAnsi="Times New Roman" w:cs="Times New Roman"/>
      <w:sz w:val="28"/>
      <w:lang w:eastAsia="pl-PL"/>
    </w:rPr>
  </w:style>
  <w:style w:type="character" w:customStyle="1" w:styleId="Nagwek7Znak">
    <w:name w:val="Nagłówek 7 Znak"/>
    <w:basedOn w:val="Domylnaczcionkaakapitu"/>
    <w:link w:val="Nagwek7"/>
    <w:rsid w:val="00717B89"/>
    <w:rPr>
      <w:rFonts w:ascii="Times New Roman" w:eastAsia="Times New Roman" w:hAnsi="Times New Roman" w:cs="Times New Roman"/>
      <w:sz w:val="36"/>
      <w:lang w:eastAsia="pl-PL"/>
    </w:rPr>
  </w:style>
  <w:style w:type="character" w:customStyle="1" w:styleId="Nagwek8Znak">
    <w:name w:val="Nagłówek 8 Znak"/>
    <w:basedOn w:val="Domylnaczcionkaakapitu"/>
    <w:link w:val="Nagwek8"/>
    <w:rsid w:val="00717B89"/>
    <w:rPr>
      <w:rFonts w:ascii="Times New Roman" w:eastAsia="Times New Roman" w:hAnsi="Times New Roman" w:cs="Times New Roman"/>
      <w:b/>
      <w:sz w:val="28"/>
      <w:lang w:eastAsia="pl-PL"/>
    </w:rPr>
  </w:style>
  <w:style w:type="character" w:customStyle="1" w:styleId="Nagwek9Znak">
    <w:name w:val="Nagłówek 9 Znak"/>
    <w:basedOn w:val="Domylnaczcionkaakapitu"/>
    <w:link w:val="Nagwek9"/>
    <w:rsid w:val="00717B89"/>
    <w:rPr>
      <w:rFonts w:ascii="Times New Roman" w:eastAsia="Times New Roman" w:hAnsi="Times New Roman" w:cs="Times New Roman"/>
      <w:b/>
      <w:sz w:val="32"/>
      <w:u w:val="single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BC5A77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C5A77"/>
  </w:style>
  <w:style w:type="paragraph" w:styleId="Stopka">
    <w:name w:val="footer"/>
    <w:basedOn w:val="Normalny"/>
    <w:link w:val="StopkaZnak"/>
    <w:unhideWhenUsed/>
    <w:rsid w:val="00BC5A77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rsid w:val="00BC5A77"/>
  </w:style>
  <w:style w:type="paragraph" w:styleId="Tekstdymka">
    <w:name w:val="Balloon Text"/>
    <w:basedOn w:val="Normalny"/>
    <w:link w:val="TekstdymkaZnak"/>
    <w:uiPriority w:val="99"/>
    <w:semiHidden/>
    <w:unhideWhenUsed/>
    <w:rsid w:val="00BC5A7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C5A77"/>
    <w:rPr>
      <w:rFonts w:ascii="Tahoma" w:hAnsi="Tahoma" w:cs="Tahoma"/>
      <w:sz w:val="16"/>
      <w:szCs w:val="16"/>
    </w:rPr>
  </w:style>
  <w:style w:type="paragraph" w:styleId="Akapitzlist">
    <w:name w:val="List Paragraph"/>
    <w:aliases w:val="Obiekt,List Paragraph1,List Paragraph,BulletC,Wyliczanie,Akapit z listą3,Akapit z listą31,Numerowanie,Bullets,normalny tekst"/>
    <w:basedOn w:val="Normalny"/>
    <w:link w:val="AkapitzlistZnak"/>
    <w:uiPriority w:val="34"/>
    <w:qFormat/>
    <w:rsid w:val="00647037"/>
    <w:pPr>
      <w:ind w:left="720"/>
      <w:contextualSpacing/>
    </w:pPr>
  </w:style>
  <w:style w:type="paragraph" w:customStyle="1" w:styleId="umowa">
    <w:name w:val="umowa"/>
    <w:basedOn w:val="Normalny"/>
    <w:rsid w:val="00647037"/>
    <w:pPr>
      <w:tabs>
        <w:tab w:val="right" w:leader="dot" w:pos="6350"/>
      </w:tabs>
      <w:autoSpaceDE w:val="0"/>
      <w:autoSpaceDN w:val="0"/>
      <w:snapToGrid w:val="0"/>
      <w:spacing w:line="280" w:lineRule="exact"/>
      <w:ind w:firstLine="0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umowap">
    <w:name w:val="umowap"/>
    <w:basedOn w:val="Normalny"/>
    <w:rsid w:val="00647037"/>
    <w:pPr>
      <w:autoSpaceDE w:val="0"/>
      <w:autoSpaceDN w:val="0"/>
      <w:spacing w:line="300" w:lineRule="exact"/>
      <w:ind w:left="284" w:hanging="284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umowapar">
    <w:name w:val="umowapar"/>
    <w:basedOn w:val="Normalny"/>
    <w:rsid w:val="00647037"/>
    <w:pPr>
      <w:autoSpaceDE w:val="0"/>
      <w:autoSpaceDN w:val="0"/>
      <w:spacing w:line="300" w:lineRule="exact"/>
      <w:ind w:firstLine="0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8563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aliases w:val="a2"/>
    <w:basedOn w:val="Normalny"/>
    <w:link w:val="TekstpodstawowyZnak"/>
    <w:rsid w:val="009B51F0"/>
    <w:pPr>
      <w:suppressAutoHyphens/>
      <w:spacing w:line="240" w:lineRule="auto"/>
      <w:ind w:firstLine="0"/>
    </w:pPr>
    <w:rPr>
      <w:rFonts w:ascii="Times New Roman" w:eastAsia="Times New Roman" w:hAnsi="Times New Roman" w:cs="Times New Roman"/>
      <w:sz w:val="26"/>
      <w:szCs w:val="20"/>
      <w:lang w:eastAsia="ar-SA"/>
    </w:rPr>
  </w:style>
  <w:style w:type="character" w:customStyle="1" w:styleId="TekstpodstawowyZnak">
    <w:name w:val="Tekst podstawowy Znak"/>
    <w:aliases w:val="a2 Znak"/>
    <w:basedOn w:val="Domylnaczcionkaakapitu"/>
    <w:link w:val="Tekstpodstawowy"/>
    <w:rsid w:val="009B51F0"/>
    <w:rPr>
      <w:rFonts w:ascii="Times New Roman" w:eastAsia="Times New Roman" w:hAnsi="Times New Roman" w:cs="Times New Roman"/>
      <w:sz w:val="26"/>
      <w:szCs w:val="20"/>
      <w:lang w:eastAsia="ar-SA"/>
    </w:rPr>
  </w:style>
  <w:style w:type="paragraph" w:customStyle="1" w:styleId="Zawartotabeli">
    <w:name w:val="Zawartość tabeli"/>
    <w:basedOn w:val="Tekstpodstawowy"/>
    <w:link w:val="ZawartotabeliZnak"/>
    <w:rsid w:val="009B51F0"/>
    <w:pPr>
      <w:suppressLineNumbers/>
    </w:pPr>
  </w:style>
  <w:style w:type="character" w:customStyle="1" w:styleId="ZawartotabeliZnak">
    <w:name w:val="Zawartość tabeli Znak"/>
    <w:basedOn w:val="TekstpodstawowyZnak"/>
    <w:link w:val="Zawartotabeli"/>
    <w:rsid w:val="009B51F0"/>
    <w:rPr>
      <w:rFonts w:ascii="Times New Roman" w:eastAsia="Times New Roman" w:hAnsi="Times New Roman" w:cs="Times New Roman"/>
      <w:sz w:val="26"/>
      <w:szCs w:val="20"/>
      <w:lang w:eastAsia="ar-SA"/>
    </w:rPr>
  </w:style>
  <w:style w:type="character" w:styleId="Hipercze">
    <w:name w:val="Hyperlink"/>
    <w:basedOn w:val="Domylnaczcionkaakapitu"/>
    <w:uiPriority w:val="99"/>
    <w:unhideWhenUsed/>
    <w:rsid w:val="006750DD"/>
    <w:rPr>
      <w:color w:val="0000FF" w:themeColor="hyperlink"/>
      <w:u w:val="single"/>
    </w:rPr>
  </w:style>
  <w:style w:type="paragraph" w:styleId="Mapadokumentu">
    <w:name w:val="Document Map"/>
    <w:basedOn w:val="Normalny"/>
    <w:link w:val="MapadokumentuZnak"/>
    <w:semiHidden/>
    <w:rsid w:val="00717B89"/>
    <w:pPr>
      <w:shd w:val="clear" w:color="auto" w:fill="000080"/>
      <w:tabs>
        <w:tab w:val="num" w:pos="567"/>
      </w:tabs>
      <w:spacing w:line="240" w:lineRule="auto"/>
      <w:ind w:firstLine="0"/>
    </w:pPr>
    <w:rPr>
      <w:rFonts w:ascii="Tahoma" w:eastAsia="Times New Roman" w:hAnsi="Tahoma" w:cs="Times New Roman"/>
      <w:lang w:eastAsia="pl-PL"/>
    </w:rPr>
  </w:style>
  <w:style w:type="character" w:customStyle="1" w:styleId="MapadokumentuZnak">
    <w:name w:val="Mapa dokumentu Znak"/>
    <w:basedOn w:val="Domylnaczcionkaakapitu"/>
    <w:link w:val="Mapadokumentu"/>
    <w:semiHidden/>
    <w:rsid w:val="00717B89"/>
    <w:rPr>
      <w:rFonts w:ascii="Tahoma" w:eastAsia="Times New Roman" w:hAnsi="Tahoma" w:cs="Times New Roman"/>
      <w:shd w:val="clear" w:color="auto" w:fill="000080"/>
      <w:lang w:eastAsia="pl-PL"/>
    </w:rPr>
  </w:style>
  <w:style w:type="paragraph" w:styleId="Tekstpodstawowywcity">
    <w:name w:val="Body Text Indent"/>
    <w:basedOn w:val="Normalny"/>
    <w:link w:val="TekstpodstawowywcityZnak"/>
    <w:rsid w:val="00717B89"/>
    <w:pPr>
      <w:tabs>
        <w:tab w:val="num" w:pos="567"/>
      </w:tabs>
      <w:spacing w:line="240" w:lineRule="auto"/>
      <w:ind w:left="5812" w:hanging="5812"/>
    </w:pPr>
    <w:rPr>
      <w:rFonts w:ascii="Times New Roman" w:eastAsia="Times New Roman" w:hAnsi="Times New Roman" w:cs="Times New Roman"/>
      <w:b/>
      <w:sz w:val="28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717B89"/>
    <w:rPr>
      <w:rFonts w:ascii="Times New Roman" w:eastAsia="Times New Roman" w:hAnsi="Times New Roman" w:cs="Times New Roman"/>
      <w:b/>
      <w:sz w:val="28"/>
      <w:lang w:eastAsia="pl-PL"/>
    </w:rPr>
  </w:style>
  <w:style w:type="paragraph" w:styleId="Tekstpodstawowywcity2">
    <w:name w:val="Body Text Indent 2"/>
    <w:basedOn w:val="Normalny"/>
    <w:link w:val="Tekstpodstawowywcity2Znak"/>
    <w:rsid w:val="00717B89"/>
    <w:pPr>
      <w:tabs>
        <w:tab w:val="num" w:pos="567"/>
      </w:tabs>
      <w:spacing w:line="240" w:lineRule="auto"/>
      <w:ind w:left="1276" w:hanging="1276"/>
    </w:pPr>
    <w:rPr>
      <w:rFonts w:ascii="Times New Roman" w:eastAsia="Times New Roman" w:hAnsi="Times New Roman" w:cs="Times New Roman"/>
      <w:sz w:val="28"/>
      <w:u w:val="single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717B89"/>
    <w:rPr>
      <w:rFonts w:ascii="Times New Roman" w:eastAsia="Times New Roman" w:hAnsi="Times New Roman" w:cs="Times New Roman"/>
      <w:sz w:val="28"/>
      <w:u w:val="single"/>
      <w:lang w:eastAsia="pl-PL"/>
    </w:rPr>
  </w:style>
  <w:style w:type="paragraph" w:styleId="Tytu">
    <w:name w:val="Title"/>
    <w:aliases w:val=" Znak6,Znak1, Znak"/>
    <w:basedOn w:val="Normalny"/>
    <w:link w:val="TytuZnak"/>
    <w:qFormat/>
    <w:rsid w:val="00717B89"/>
    <w:pPr>
      <w:tabs>
        <w:tab w:val="num" w:pos="567"/>
      </w:tabs>
      <w:spacing w:line="240" w:lineRule="auto"/>
      <w:ind w:firstLine="0"/>
      <w:jc w:val="center"/>
    </w:pPr>
    <w:rPr>
      <w:rFonts w:ascii="Times New Roman" w:eastAsia="Times New Roman" w:hAnsi="Times New Roman" w:cs="Times New Roman"/>
      <w:b/>
      <w:sz w:val="36"/>
      <w:lang w:eastAsia="pl-PL"/>
    </w:rPr>
  </w:style>
  <w:style w:type="character" w:customStyle="1" w:styleId="TytuZnak">
    <w:name w:val="Tytuł Znak"/>
    <w:aliases w:val=" Znak6 Znak,Znak1 Znak, Znak Znak"/>
    <w:basedOn w:val="Domylnaczcionkaakapitu"/>
    <w:link w:val="Tytu"/>
    <w:rsid w:val="00717B89"/>
    <w:rPr>
      <w:rFonts w:ascii="Times New Roman" w:eastAsia="Times New Roman" w:hAnsi="Times New Roman" w:cs="Times New Roman"/>
      <w:b/>
      <w:sz w:val="36"/>
      <w:lang w:eastAsia="pl-PL"/>
    </w:rPr>
  </w:style>
  <w:style w:type="character" w:styleId="Numerstrony">
    <w:name w:val="page number"/>
    <w:basedOn w:val="Domylnaczcionkaakapitu"/>
    <w:rsid w:val="00717B89"/>
  </w:style>
  <w:style w:type="paragraph" w:styleId="Tekstpodstawowy2">
    <w:name w:val="Body Text 2"/>
    <w:basedOn w:val="Normalny"/>
    <w:link w:val="Tekstpodstawowy2Znak"/>
    <w:rsid w:val="00717B89"/>
    <w:pPr>
      <w:tabs>
        <w:tab w:val="num" w:pos="567"/>
      </w:tabs>
      <w:spacing w:line="240" w:lineRule="auto"/>
      <w:ind w:firstLine="0"/>
    </w:pPr>
    <w:rPr>
      <w:rFonts w:ascii="Times New Roman" w:eastAsia="Times New Roman" w:hAnsi="Times New Roman" w:cs="Times New Roman"/>
      <w:b/>
      <w:sz w:val="96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717B89"/>
    <w:rPr>
      <w:rFonts w:ascii="Times New Roman" w:eastAsia="Times New Roman" w:hAnsi="Times New Roman" w:cs="Times New Roman"/>
      <w:b/>
      <w:sz w:val="96"/>
      <w:lang w:eastAsia="pl-PL"/>
    </w:rPr>
  </w:style>
  <w:style w:type="paragraph" w:styleId="Tekstpodstawowywcity3">
    <w:name w:val="Body Text Indent 3"/>
    <w:basedOn w:val="Normalny"/>
    <w:link w:val="Tekstpodstawowywcity3Znak"/>
    <w:rsid w:val="00717B89"/>
    <w:pPr>
      <w:tabs>
        <w:tab w:val="num" w:pos="567"/>
      </w:tabs>
      <w:spacing w:line="240" w:lineRule="auto"/>
      <w:ind w:left="426" w:hanging="426"/>
    </w:pPr>
    <w:rPr>
      <w:rFonts w:ascii="Times New Roman" w:eastAsia="Times New Roman" w:hAnsi="Times New Roman" w:cs="Times New Roman"/>
      <w:sz w:val="28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717B89"/>
    <w:rPr>
      <w:rFonts w:ascii="Times New Roman" w:eastAsia="Times New Roman" w:hAnsi="Times New Roman" w:cs="Times New Roman"/>
      <w:sz w:val="28"/>
      <w:lang w:eastAsia="pl-PL"/>
    </w:rPr>
  </w:style>
  <w:style w:type="paragraph" w:styleId="Tekstpodstawowy3">
    <w:name w:val="Body Text 3"/>
    <w:basedOn w:val="Normalny"/>
    <w:link w:val="Tekstpodstawowy3Znak"/>
    <w:rsid w:val="00717B89"/>
    <w:pPr>
      <w:tabs>
        <w:tab w:val="left" w:pos="-1440"/>
        <w:tab w:val="left" w:pos="284"/>
        <w:tab w:val="num" w:pos="567"/>
        <w:tab w:val="right" w:pos="2724"/>
      </w:tabs>
      <w:spacing w:line="240" w:lineRule="auto"/>
      <w:ind w:firstLine="0"/>
    </w:pPr>
    <w:rPr>
      <w:rFonts w:ascii="Times New Roman" w:eastAsia="Times New Roman" w:hAnsi="Times New Roman" w:cs="Times New Roman"/>
      <w:color w:val="FF0000"/>
      <w:sz w:val="28"/>
      <w:szCs w:val="24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rsid w:val="00717B89"/>
    <w:rPr>
      <w:rFonts w:ascii="Times New Roman" w:eastAsia="Times New Roman" w:hAnsi="Times New Roman" w:cs="Times New Roman"/>
      <w:color w:val="FF0000"/>
      <w:sz w:val="28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qFormat/>
    <w:rsid w:val="009576C9"/>
    <w:pPr>
      <w:tabs>
        <w:tab w:val="num" w:pos="851"/>
        <w:tab w:val="right" w:leader="dot" w:pos="9639"/>
      </w:tabs>
      <w:spacing w:line="240" w:lineRule="auto"/>
      <w:ind w:left="709" w:hanging="567"/>
    </w:pPr>
    <w:rPr>
      <w:rFonts w:ascii="Calibri" w:eastAsia="Times New Roman" w:hAnsi="Calibri" w:cs="Times New Roman"/>
      <w:i/>
      <w:noProof/>
      <w:sz w:val="20"/>
      <w:szCs w:val="20"/>
      <w:lang w:eastAsia="ar-SA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E11BB1"/>
    <w:pPr>
      <w:tabs>
        <w:tab w:val="left" w:pos="220"/>
        <w:tab w:val="num" w:pos="567"/>
        <w:tab w:val="left" w:pos="1790"/>
        <w:tab w:val="left" w:pos="9356"/>
      </w:tabs>
      <w:spacing w:line="240" w:lineRule="auto"/>
      <w:ind w:hanging="284"/>
      <w:jc w:val="center"/>
    </w:pPr>
    <w:rPr>
      <w:rFonts w:ascii="Times New Roman" w:eastAsia="Times New Roman" w:hAnsi="Times New Roman" w:cs="Times New Roman"/>
      <w:b/>
      <w:noProof/>
      <w:kern w:val="32"/>
    </w:rPr>
  </w:style>
  <w:style w:type="paragraph" w:styleId="Spistreci3">
    <w:name w:val="toc 3"/>
    <w:basedOn w:val="Normalny"/>
    <w:next w:val="Normalny"/>
    <w:autoRedefine/>
    <w:uiPriority w:val="39"/>
    <w:unhideWhenUsed/>
    <w:qFormat/>
    <w:rsid w:val="00E82B00"/>
    <w:pPr>
      <w:tabs>
        <w:tab w:val="num" w:pos="567"/>
        <w:tab w:val="left" w:pos="993"/>
        <w:tab w:val="left" w:pos="1560"/>
        <w:tab w:val="right" w:leader="dot" w:pos="9639"/>
      </w:tabs>
      <w:ind w:left="1134" w:right="141" w:hanging="992"/>
      <w:jc w:val="left"/>
    </w:pPr>
    <w:rPr>
      <w:rFonts w:eastAsia="Times New Roman" w:cs="Times New Roman"/>
      <w:b/>
      <w:i/>
      <w:noProof/>
      <w:sz w:val="20"/>
      <w:szCs w:val="20"/>
    </w:rPr>
  </w:style>
  <w:style w:type="paragraph" w:styleId="Spistreci4">
    <w:name w:val="toc 4"/>
    <w:basedOn w:val="Normalny"/>
    <w:next w:val="Normalny"/>
    <w:autoRedefine/>
    <w:uiPriority w:val="39"/>
    <w:qFormat/>
    <w:rsid w:val="00CC714D"/>
    <w:pPr>
      <w:tabs>
        <w:tab w:val="left" w:pos="567"/>
        <w:tab w:val="num" w:pos="851"/>
        <w:tab w:val="right" w:leader="dot" w:pos="9639"/>
      </w:tabs>
      <w:ind w:left="1134" w:hanging="850"/>
      <w:jc w:val="left"/>
    </w:pPr>
    <w:rPr>
      <w:rFonts w:eastAsia="Times New Roman" w:cs="Times New Roman"/>
      <w:b/>
      <w:noProof/>
      <w:lang w:eastAsia="ar-SA"/>
    </w:rPr>
  </w:style>
  <w:style w:type="character" w:styleId="Uwydatnienie">
    <w:name w:val="Emphasis"/>
    <w:basedOn w:val="Domylnaczcionkaakapitu"/>
    <w:uiPriority w:val="20"/>
    <w:qFormat/>
    <w:rsid w:val="00717B89"/>
    <w:rPr>
      <w:i/>
      <w:iCs/>
    </w:rPr>
  </w:style>
  <w:style w:type="paragraph" w:styleId="Nagwekspisutreci">
    <w:name w:val="TOC Heading"/>
    <w:basedOn w:val="Nagwek1"/>
    <w:next w:val="Normalny"/>
    <w:uiPriority w:val="39"/>
    <w:qFormat/>
    <w:rsid w:val="00717B89"/>
    <w:pPr>
      <w:keepLines/>
      <w:spacing w:before="480" w:line="276" w:lineRule="auto"/>
      <w:outlineLvl w:val="9"/>
    </w:pPr>
    <w:rPr>
      <w:rFonts w:ascii="Cambria" w:hAnsi="Cambria"/>
      <w:b w:val="0"/>
      <w:bCs/>
      <w:color w:val="365F91"/>
      <w:szCs w:val="28"/>
      <w:lang w:eastAsia="en-US"/>
    </w:rPr>
  </w:style>
  <w:style w:type="paragraph" w:customStyle="1" w:styleId="2">
    <w:name w:val="2"/>
    <w:basedOn w:val="Normalny"/>
    <w:link w:val="2Znak"/>
    <w:rsid w:val="00717B89"/>
    <w:pPr>
      <w:tabs>
        <w:tab w:val="num" w:pos="720"/>
      </w:tabs>
      <w:spacing w:line="288" w:lineRule="auto"/>
      <w:ind w:left="720" w:hanging="360"/>
    </w:pPr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character" w:customStyle="1" w:styleId="2Znak">
    <w:name w:val="2 Znak"/>
    <w:basedOn w:val="Domylnaczcionkaakapitu"/>
    <w:link w:val="2"/>
    <w:rsid w:val="00717B89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Tekstprzypisukocowego">
    <w:name w:val="endnote text"/>
    <w:basedOn w:val="Normalny"/>
    <w:link w:val="TekstprzypisukocowegoZnak"/>
    <w:rsid w:val="00717B89"/>
    <w:pPr>
      <w:tabs>
        <w:tab w:val="num" w:pos="567"/>
      </w:tabs>
      <w:spacing w:line="240" w:lineRule="auto"/>
      <w:ind w:firstLine="0"/>
    </w:pPr>
    <w:rPr>
      <w:rFonts w:ascii="Times New Roman" w:eastAsia="Times New Roman" w:hAnsi="Times New Roman" w:cs="Times New Roman"/>
      <w:lang w:eastAsia="pl-PL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717B89"/>
    <w:rPr>
      <w:rFonts w:ascii="Times New Roman" w:eastAsia="Times New Roman" w:hAnsi="Times New Roman" w:cs="Times New Roman"/>
      <w:lang w:eastAsia="pl-PL"/>
    </w:rPr>
  </w:style>
  <w:style w:type="character" w:styleId="Odwoanieprzypisukocowego">
    <w:name w:val="endnote reference"/>
    <w:basedOn w:val="Domylnaczcionkaakapitu"/>
    <w:rsid w:val="00717B89"/>
    <w:rPr>
      <w:vertAlign w:val="superscript"/>
    </w:rPr>
  </w:style>
  <w:style w:type="paragraph" w:customStyle="1" w:styleId="nagowek3">
    <w:name w:val="nagłowek 3"/>
    <w:basedOn w:val="Nagwek3"/>
    <w:next w:val="Normalny"/>
    <w:link w:val="nagowek3Znak"/>
    <w:rsid w:val="00717B89"/>
    <w:pPr>
      <w:keepNext w:val="0"/>
      <w:tabs>
        <w:tab w:val="left" w:pos="709"/>
        <w:tab w:val="right" w:pos="4164"/>
      </w:tabs>
      <w:suppressAutoHyphens/>
      <w:spacing w:line="360" w:lineRule="auto"/>
      <w:ind w:hanging="567"/>
    </w:pPr>
    <w:rPr>
      <w:bCs/>
      <w:lang w:eastAsia="en-US"/>
    </w:rPr>
  </w:style>
  <w:style w:type="character" w:customStyle="1" w:styleId="nagowek3Znak">
    <w:name w:val="nagłowek 3 Znak"/>
    <w:basedOn w:val="Nagwek3Znak"/>
    <w:link w:val="nagowek3"/>
    <w:rsid w:val="00717B89"/>
    <w:rPr>
      <w:rFonts w:eastAsia="Times New Roman" w:cs="Times New Roman"/>
      <w:b/>
      <w:bCs/>
      <w:i/>
      <w:u w:val="single"/>
      <w:lang w:eastAsia="pl-PL"/>
    </w:rPr>
  </w:style>
  <w:style w:type="paragraph" w:customStyle="1" w:styleId="nag3a">
    <w:name w:val="nag 3a"/>
    <w:basedOn w:val="nagowek3"/>
    <w:next w:val="Normalny"/>
    <w:link w:val="nag3aZnak"/>
    <w:rsid w:val="00717B89"/>
    <w:pPr>
      <w:ind w:left="0" w:firstLine="284"/>
      <w:outlineLvl w:val="3"/>
    </w:pPr>
    <w:rPr>
      <w:u w:val="none"/>
    </w:rPr>
  </w:style>
  <w:style w:type="character" w:customStyle="1" w:styleId="nag3aZnak">
    <w:name w:val="nag 3a Znak"/>
    <w:basedOn w:val="nagowek3Znak"/>
    <w:link w:val="nag3a"/>
    <w:rsid w:val="00717B89"/>
    <w:rPr>
      <w:rFonts w:eastAsia="Times New Roman" w:cs="Times New Roman"/>
      <w:b/>
      <w:bCs/>
      <w:i/>
      <w:u w:val="single"/>
      <w:lang w:eastAsia="pl-PL"/>
    </w:rPr>
  </w:style>
  <w:style w:type="paragraph" w:customStyle="1" w:styleId="Tekstpodstawowywcity21">
    <w:name w:val="Tekst podstawowy wcięty 21"/>
    <w:basedOn w:val="Normalny"/>
    <w:rsid w:val="00717B89"/>
    <w:pPr>
      <w:suppressAutoHyphens/>
      <w:spacing w:line="360" w:lineRule="atLeast"/>
      <w:ind w:left="284" w:firstLine="0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3">
    <w:name w:val="3"/>
    <w:basedOn w:val="Tekstpodstawowy"/>
    <w:rsid w:val="00717B89"/>
    <w:pPr>
      <w:tabs>
        <w:tab w:val="num" w:pos="502"/>
      </w:tabs>
      <w:suppressAutoHyphens w:val="0"/>
      <w:spacing w:line="288" w:lineRule="auto"/>
    </w:pPr>
    <w:rPr>
      <w:b/>
      <w:sz w:val="24"/>
      <w:szCs w:val="24"/>
    </w:rPr>
  </w:style>
  <w:style w:type="numbering" w:customStyle="1" w:styleId="Styl1">
    <w:name w:val="Styl1"/>
    <w:uiPriority w:val="99"/>
    <w:rsid w:val="007434A9"/>
    <w:pPr>
      <w:numPr>
        <w:numId w:val="2"/>
      </w:numPr>
    </w:pPr>
  </w:style>
  <w:style w:type="paragraph" w:customStyle="1" w:styleId="WW-Tekstpodstawowy3">
    <w:name w:val="WW-Tekst podstawowy 3"/>
    <w:basedOn w:val="Normalny"/>
    <w:rsid w:val="00E76F59"/>
    <w:pPr>
      <w:suppressAutoHyphens/>
      <w:spacing w:line="240" w:lineRule="auto"/>
      <w:ind w:firstLine="0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WW-Tekstpodstawowywcity3">
    <w:name w:val="WW-Tekst podstawowy wcięty 3"/>
    <w:basedOn w:val="Normalny"/>
    <w:rsid w:val="00E76F59"/>
    <w:pPr>
      <w:suppressAutoHyphens/>
      <w:spacing w:line="240" w:lineRule="auto"/>
      <w:ind w:firstLine="708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NormalnyWeb">
    <w:name w:val="Normal (Web)"/>
    <w:basedOn w:val="Normalny"/>
    <w:rsid w:val="00E76F59"/>
    <w:pPr>
      <w:spacing w:before="100" w:beforeAutospacing="1" w:after="100" w:afterAutospacing="1" w:line="240" w:lineRule="auto"/>
      <w:ind w:firstLine="0"/>
      <w:jc w:val="left"/>
    </w:pPr>
    <w:rPr>
      <w:rFonts w:ascii="Arial Unicode MS" w:eastAsia="Arial Unicode MS" w:hAnsi="Arial Unicode MS" w:cs="Arial Unicode MS"/>
      <w:sz w:val="24"/>
      <w:szCs w:val="24"/>
      <w:lang w:eastAsia="pl-PL"/>
    </w:rPr>
  </w:style>
  <w:style w:type="paragraph" w:customStyle="1" w:styleId="Tekstpodstawowy21">
    <w:name w:val="Tekst podstawowy 21"/>
    <w:basedOn w:val="Normalny"/>
    <w:rsid w:val="00E76F59"/>
    <w:pPr>
      <w:tabs>
        <w:tab w:val="left" w:pos="-1440"/>
        <w:tab w:val="right" w:pos="-1222"/>
      </w:tabs>
      <w:spacing w:before="57" w:line="240" w:lineRule="atLeast"/>
      <w:ind w:left="284" w:hanging="284"/>
    </w:pPr>
    <w:rPr>
      <w:rFonts w:ascii="Times New Roman" w:eastAsia="Times New Roman" w:hAnsi="Times New Roman" w:cs="Times New Roman"/>
      <w:noProof/>
      <w:sz w:val="28"/>
      <w:szCs w:val="20"/>
      <w:lang w:eastAsia="pl-PL"/>
    </w:rPr>
  </w:style>
  <w:style w:type="character" w:styleId="Tekstzastpczy">
    <w:name w:val="Placeholder Text"/>
    <w:basedOn w:val="Domylnaczcionkaakapitu"/>
    <w:uiPriority w:val="99"/>
    <w:semiHidden/>
    <w:rsid w:val="003403BC"/>
    <w:rPr>
      <w:color w:val="808080"/>
    </w:rPr>
  </w:style>
  <w:style w:type="paragraph" w:styleId="Listapunktowana">
    <w:name w:val="List Bullet"/>
    <w:basedOn w:val="Normalny"/>
    <w:autoRedefine/>
    <w:semiHidden/>
    <w:rsid w:val="00A514DA"/>
    <w:pPr>
      <w:spacing w:after="200" w:line="240" w:lineRule="auto"/>
      <w:ind w:firstLine="0"/>
    </w:pPr>
    <w:rPr>
      <w:rFonts w:eastAsia="Times New Roman" w:cs="Times New Roman"/>
      <w:b/>
      <w:sz w:val="24"/>
      <w:szCs w:val="24"/>
      <w:lang w:eastAsia="pl-PL"/>
    </w:rPr>
  </w:style>
  <w:style w:type="paragraph" w:customStyle="1" w:styleId="Akapitzlist1">
    <w:name w:val="Akapit z listą1"/>
    <w:basedOn w:val="Normalny"/>
    <w:rsid w:val="00A10B12"/>
    <w:pPr>
      <w:ind w:left="720"/>
      <w:contextualSpacing/>
    </w:pPr>
    <w:rPr>
      <w:rFonts w:ascii="Calibri" w:eastAsia="Times New Roman" w:hAnsi="Calibri" w:cs="Times New Roman"/>
    </w:rPr>
  </w:style>
  <w:style w:type="paragraph" w:styleId="Tekstpodstawowyzwciciem">
    <w:name w:val="Body Text First Indent"/>
    <w:basedOn w:val="Tekstpodstawowy"/>
    <w:link w:val="TekstpodstawowyzwciciemZnak"/>
    <w:rsid w:val="00A10B12"/>
    <w:pPr>
      <w:spacing w:after="120"/>
      <w:ind w:firstLine="210"/>
      <w:jc w:val="left"/>
    </w:pPr>
    <w:rPr>
      <w:sz w:val="20"/>
    </w:rPr>
  </w:style>
  <w:style w:type="character" w:customStyle="1" w:styleId="TekstpodstawowyzwciciemZnak">
    <w:name w:val="Tekst podstawowy z wcięciem Znak"/>
    <w:basedOn w:val="TekstpodstawowyZnak"/>
    <w:link w:val="Tekstpodstawowyzwciciem"/>
    <w:rsid w:val="00A10B12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Bezodstpw">
    <w:name w:val="No Spacing"/>
    <w:uiPriority w:val="1"/>
    <w:qFormat/>
    <w:rsid w:val="00864511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Indeks">
    <w:name w:val="Indeks"/>
    <w:basedOn w:val="Normalny"/>
    <w:rsid w:val="00717018"/>
    <w:pPr>
      <w:suppressLineNumbers/>
      <w:suppressAutoHyphens/>
      <w:spacing w:line="240" w:lineRule="auto"/>
      <w:ind w:firstLine="0"/>
      <w:jc w:val="left"/>
    </w:pPr>
    <w:rPr>
      <w:rFonts w:ascii="Times New Roman" w:eastAsia="Times New Roman" w:hAnsi="Times New Roman" w:cs="Tahoma"/>
      <w:sz w:val="20"/>
      <w:szCs w:val="20"/>
      <w:lang w:eastAsia="ar-SA"/>
    </w:rPr>
  </w:style>
  <w:style w:type="paragraph" w:customStyle="1" w:styleId="spistresci3">
    <w:name w:val="spis tresci 3"/>
    <w:basedOn w:val="Tekstpodstawowyzwciciem"/>
    <w:qFormat/>
    <w:rsid w:val="00717018"/>
    <w:pPr>
      <w:numPr>
        <w:ilvl w:val="1"/>
        <w:numId w:val="8"/>
      </w:numPr>
    </w:pPr>
    <w:rPr>
      <w:rFonts w:ascii="ISOCPEUR" w:hAnsi="ISOCPEUR" w:cs="Arial"/>
      <w:b/>
      <w:sz w:val="22"/>
      <w:szCs w:val="22"/>
      <w:lang w:eastAsia="pl-PL"/>
    </w:rPr>
  </w:style>
  <w:style w:type="paragraph" w:customStyle="1" w:styleId="PK3">
    <w:name w:val="PK3"/>
    <w:basedOn w:val="spistresci3"/>
    <w:rsid w:val="00360A70"/>
    <w:pPr>
      <w:numPr>
        <w:numId w:val="1"/>
      </w:numPr>
      <w:spacing w:line="360" w:lineRule="auto"/>
      <w:jc w:val="both"/>
    </w:pPr>
    <w:rPr>
      <w:sz w:val="24"/>
      <w:szCs w:val="24"/>
    </w:rPr>
  </w:style>
  <w:style w:type="paragraph" w:customStyle="1" w:styleId="Bezodstpw1">
    <w:name w:val="Bez odstępów1"/>
    <w:rsid w:val="00360A70"/>
    <w:pPr>
      <w:spacing w:after="0" w:line="240" w:lineRule="auto"/>
    </w:pPr>
    <w:rPr>
      <w:rFonts w:ascii="Calibri" w:eastAsia="Calibri" w:hAnsi="Calibri" w:cs="Times New Roman"/>
      <w:lang w:eastAsia="pl-PL"/>
    </w:rPr>
  </w:style>
  <w:style w:type="paragraph" w:customStyle="1" w:styleId="Bezodstpw10">
    <w:name w:val="Bez odstępów1"/>
    <w:rsid w:val="00360A70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Bezodstpw2">
    <w:name w:val="Bez odstępów2"/>
    <w:rsid w:val="00461C19"/>
    <w:pPr>
      <w:spacing w:after="0" w:line="240" w:lineRule="auto"/>
    </w:pPr>
    <w:rPr>
      <w:rFonts w:ascii="Calibri" w:eastAsia="Calibri" w:hAnsi="Calibri" w:cs="Times New Roman"/>
      <w:lang w:eastAsia="pl-PL"/>
    </w:rPr>
  </w:style>
  <w:style w:type="paragraph" w:customStyle="1" w:styleId="StylKrzysiekZnakZnakZnakZnakArial10ptPrzed6pt">
    <w:name w:val="Styl Krzysiek Znak Znak Znak Znak + Arial 10 pt Przed:  6 pt"/>
    <w:basedOn w:val="Normalny"/>
    <w:rsid w:val="008A7799"/>
    <w:pPr>
      <w:widowControl w:val="0"/>
      <w:spacing w:before="120" w:line="340" w:lineRule="exact"/>
    </w:pPr>
    <w:rPr>
      <w:rFonts w:ascii="Arial" w:eastAsia="Times New Roman" w:hAnsi="Arial" w:cs="Times New Roman"/>
      <w:sz w:val="20"/>
      <w:szCs w:val="24"/>
      <w:lang w:eastAsia="ar-SA"/>
    </w:rPr>
  </w:style>
  <w:style w:type="paragraph" w:styleId="Spistreci5">
    <w:name w:val="toc 5"/>
    <w:basedOn w:val="Normalny"/>
    <w:next w:val="Normalny"/>
    <w:autoRedefine/>
    <w:uiPriority w:val="39"/>
    <w:unhideWhenUsed/>
    <w:rsid w:val="00C4621D"/>
    <w:pPr>
      <w:spacing w:after="100"/>
      <w:ind w:left="880" w:firstLine="0"/>
      <w:jc w:val="left"/>
    </w:pPr>
    <w:rPr>
      <w:rFonts w:eastAsiaTheme="minorEastAsia"/>
      <w:lang w:eastAsia="pl-PL"/>
    </w:rPr>
  </w:style>
  <w:style w:type="paragraph" w:styleId="Spistreci6">
    <w:name w:val="toc 6"/>
    <w:basedOn w:val="Normalny"/>
    <w:next w:val="Normalny"/>
    <w:autoRedefine/>
    <w:uiPriority w:val="39"/>
    <w:unhideWhenUsed/>
    <w:rsid w:val="00C4621D"/>
    <w:pPr>
      <w:spacing w:after="100"/>
      <w:ind w:left="1100" w:firstLine="0"/>
      <w:jc w:val="left"/>
    </w:pPr>
    <w:rPr>
      <w:rFonts w:eastAsiaTheme="minorEastAsia"/>
      <w:lang w:eastAsia="pl-PL"/>
    </w:rPr>
  </w:style>
  <w:style w:type="paragraph" w:styleId="Spistreci7">
    <w:name w:val="toc 7"/>
    <w:basedOn w:val="Normalny"/>
    <w:next w:val="Normalny"/>
    <w:autoRedefine/>
    <w:uiPriority w:val="39"/>
    <w:unhideWhenUsed/>
    <w:rsid w:val="00C4621D"/>
    <w:pPr>
      <w:spacing w:after="100"/>
      <w:ind w:left="1320" w:firstLine="0"/>
      <w:jc w:val="left"/>
    </w:pPr>
    <w:rPr>
      <w:rFonts w:eastAsiaTheme="minorEastAsia"/>
      <w:lang w:eastAsia="pl-PL"/>
    </w:rPr>
  </w:style>
  <w:style w:type="paragraph" w:styleId="Spistreci8">
    <w:name w:val="toc 8"/>
    <w:basedOn w:val="Normalny"/>
    <w:next w:val="Normalny"/>
    <w:autoRedefine/>
    <w:uiPriority w:val="39"/>
    <w:unhideWhenUsed/>
    <w:rsid w:val="00C4621D"/>
    <w:pPr>
      <w:spacing w:after="100"/>
      <w:ind w:left="1540" w:firstLine="0"/>
      <w:jc w:val="left"/>
    </w:pPr>
    <w:rPr>
      <w:rFonts w:eastAsiaTheme="minorEastAsia"/>
      <w:lang w:eastAsia="pl-PL"/>
    </w:rPr>
  </w:style>
  <w:style w:type="paragraph" w:styleId="Spistreci9">
    <w:name w:val="toc 9"/>
    <w:basedOn w:val="Normalny"/>
    <w:next w:val="Normalny"/>
    <w:autoRedefine/>
    <w:uiPriority w:val="39"/>
    <w:unhideWhenUsed/>
    <w:rsid w:val="00C4621D"/>
    <w:pPr>
      <w:spacing w:after="100"/>
      <w:ind w:left="1760" w:firstLine="0"/>
      <w:jc w:val="left"/>
    </w:pPr>
    <w:rPr>
      <w:rFonts w:eastAsiaTheme="minorEastAsia"/>
      <w:lang w:eastAsia="pl-PL"/>
    </w:rPr>
  </w:style>
  <w:style w:type="character" w:styleId="Odwoaniedokomentarza">
    <w:name w:val="annotation reference"/>
    <w:basedOn w:val="Domylnaczcionkaakapitu"/>
    <w:semiHidden/>
    <w:unhideWhenUsed/>
    <w:rsid w:val="00CE030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E030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E030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E030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E0309"/>
    <w:rPr>
      <w:b/>
      <w:bCs/>
      <w:sz w:val="20"/>
      <w:szCs w:val="20"/>
    </w:rPr>
  </w:style>
  <w:style w:type="paragraph" w:customStyle="1" w:styleId="WW-Tekstpodstawowywcity30">
    <w:name w:val="WW-Tekst podstawowy wci?ty 3"/>
    <w:basedOn w:val="Normalny"/>
    <w:rsid w:val="00D9265F"/>
    <w:pPr>
      <w:suppressAutoHyphens/>
      <w:spacing w:line="360" w:lineRule="auto"/>
      <w:ind w:left="120" w:firstLine="1"/>
      <w:jc w:val="left"/>
    </w:pPr>
    <w:rPr>
      <w:rFonts w:ascii="Times New Roman" w:eastAsia="Arial Unicode MS" w:hAnsi="Times New Roman" w:cs="Times New Roman"/>
      <w:color w:val="000000"/>
      <w:sz w:val="24"/>
      <w:szCs w:val="24"/>
    </w:rPr>
  </w:style>
  <w:style w:type="character" w:customStyle="1" w:styleId="AkapitzlistZnak">
    <w:name w:val="Akapit z listą Znak"/>
    <w:aliases w:val="Obiekt Znak,List Paragraph1 Znak,List Paragraph Znak,BulletC Znak,Wyliczanie Znak,Akapit z listą3 Znak,Akapit z listą31 Znak,Numerowanie Znak,Bullets Znak,normalny tekst Znak"/>
    <w:link w:val="Akapitzlist"/>
    <w:uiPriority w:val="34"/>
    <w:qFormat/>
    <w:rsid w:val="00411E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4241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23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32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mailto:biuro.atar@op.pl" TargetMode="Externa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87C6FA-9C78-4385-B04D-0EC7DBDE80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2995</TotalTime>
  <Pages>1</Pages>
  <Words>3156</Words>
  <Characters>18940</Characters>
  <Application>Microsoft Office Word</Application>
  <DocSecurity>0</DocSecurity>
  <Lines>157</Lines>
  <Paragraphs>44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22052</CharactersWithSpaces>
  <SharedDoc>false</SharedDoc>
  <HLinks>
    <vt:vector size="312" baseType="variant">
      <vt:variant>
        <vt:i4>1441842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_Toc342600337</vt:lpwstr>
      </vt:variant>
      <vt:variant>
        <vt:i4>1441842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_Toc342600336</vt:lpwstr>
      </vt:variant>
      <vt:variant>
        <vt:i4>1441842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_Toc342600335</vt:lpwstr>
      </vt:variant>
      <vt:variant>
        <vt:i4>1441842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_Toc342600334</vt:lpwstr>
      </vt:variant>
      <vt:variant>
        <vt:i4>1441842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_Toc342600333</vt:lpwstr>
      </vt:variant>
      <vt:variant>
        <vt:i4>1441842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_Toc342600332</vt:lpwstr>
      </vt:variant>
      <vt:variant>
        <vt:i4>1441842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_Toc342600331</vt:lpwstr>
      </vt:variant>
      <vt:variant>
        <vt:i4>1441842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_Toc342600330</vt:lpwstr>
      </vt:variant>
      <vt:variant>
        <vt:i4>1507378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_Toc342600329</vt:lpwstr>
      </vt:variant>
      <vt:variant>
        <vt:i4>1507378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_Toc342600328</vt:lpwstr>
      </vt:variant>
      <vt:variant>
        <vt:i4>1507378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_Toc342600327</vt:lpwstr>
      </vt:variant>
      <vt:variant>
        <vt:i4>1507378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_Toc342600326</vt:lpwstr>
      </vt:variant>
      <vt:variant>
        <vt:i4>1507378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_Toc342600325</vt:lpwstr>
      </vt:variant>
      <vt:variant>
        <vt:i4>1507378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_Toc342600324</vt:lpwstr>
      </vt:variant>
      <vt:variant>
        <vt:i4>1507378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_Toc342600323</vt:lpwstr>
      </vt:variant>
      <vt:variant>
        <vt:i4>1507378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_Toc342600322</vt:lpwstr>
      </vt:variant>
      <vt:variant>
        <vt:i4>1507378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_Toc342600321</vt:lpwstr>
      </vt:variant>
      <vt:variant>
        <vt:i4>1507378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_Toc342600320</vt:lpwstr>
      </vt:variant>
      <vt:variant>
        <vt:i4>1310770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_Toc342600319</vt:lpwstr>
      </vt:variant>
      <vt:variant>
        <vt:i4>1310770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_Toc342600318</vt:lpwstr>
      </vt:variant>
      <vt:variant>
        <vt:i4>1310770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_Toc342600317</vt:lpwstr>
      </vt:variant>
      <vt:variant>
        <vt:i4>1310770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_Toc342600316</vt:lpwstr>
      </vt:variant>
      <vt:variant>
        <vt:i4>1310770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_Toc342600315</vt:lpwstr>
      </vt:variant>
      <vt:variant>
        <vt:i4>1310770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_Toc342600314</vt:lpwstr>
      </vt:variant>
      <vt:variant>
        <vt:i4>1310770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_Toc342600313</vt:lpwstr>
      </vt:variant>
      <vt:variant>
        <vt:i4>1769532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_Toc343545884</vt:lpwstr>
      </vt:variant>
      <vt:variant>
        <vt:i4>1769532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_Toc343545883</vt:lpwstr>
      </vt:variant>
      <vt:variant>
        <vt:i4>1769532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_Toc343545882</vt:lpwstr>
      </vt:variant>
      <vt:variant>
        <vt:i4>1769532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_Toc343545881</vt:lpwstr>
      </vt:variant>
      <vt:variant>
        <vt:i4>1769532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_Toc343545880</vt:lpwstr>
      </vt:variant>
      <vt:variant>
        <vt:i4>1310780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_Toc343545879</vt:lpwstr>
      </vt:variant>
      <vt:variant>
        <vt:i4>1310780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_Toc343545878</vt:lpwstr>
      </vt:variant>
      <vt:variant>
        <vt:i4>1310780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_Toc343545877</vt:lpwstr>
      </vt:variant>
      <vt:variant>
        <vt:i4>1310780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_Toc343545876</vt:lpwstr>
      </vt:variant>
      <vt:variant>
        <vt:i4>1310780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_Toc343545875</vt:lpwstr>
      </vt:variant>
      <vt:variant>
        <vt:i4>1310780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_Toc343545874</vt:lpwstr>
      </vt:variant>
      <vt:variant>
        <vt:i4>1310780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_Toc343545873</vt:lpwstr>
      </vt:variant>
      <vt:variant>
        <vt:i4>1310780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_Toc343545872</vt:lpwstr>
      </vt:variant>
      <vt:variant>
        <vt:i4>1310780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_Toc343545871</vt:lpwstr>
      </vt:variant>
      <vt:variant>
        <vt:i4>1310780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_Toc343545870</vt:lpwstr>
      </vt:variant>
      <vt:variant>
        <vt:i4>1376316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_Toc343545869</vt:lpwstr>
      </vt:variant>
      <vt:variant>
        <vt:i4>1376316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_Toc343545868</vt:lpwstr>
      </vt:variant>
      <vt:variant>
        <vt:i4>1376316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_Toc343545867</vt:lpwstr>
      </vt:variant>
      <vt:variant>
        <vt:i4>1376316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_Toc343545866</vt:lpwstr>
      </vt:variant>
      <vt:variant>
        <vt:i4>1376316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_Toc343545865</vt:lpwstr>
      </vt:variant>
      <vt:variant>
        <vt:i4>1376316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_Toc343545864</vt:lpwstr>
      </vt:variant>
      <vt:variant>
        <vt:i4>1376316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_Toc343545863</vt:lpwstr>
      </vt:variant>
      <vt:variant>
        <vt:i4>1376316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_Toc343545862</vt:lpwstr>
      </vt:variant>
      <vt:variant>
        <vt:i4>1376316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_Toc343545861</vt:lpwstr>
      </vt:variant>
      <vt:variant>
        <vt:i4>1376316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_Toc343545860</vt:lpwstr>
      </vt:variant>
      <vt:variant>
        <vt:i4>1441852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_Toc343545859</vt:lpwstr>
      </vt:variant>
      <vt:variant>
        <vt:i4>5898296</vt:i4>
      </vt:variant>
      <vt:variant>
        <vt:i4>3</vt:i4>
      </vt:variant>
      <vt:variant>
        <vt:i4>0</vt:i4>
      </vt:variant>
      <vt:variant>
        <vt:i4>5</vt:i4>
      </vt:variant>
      <vt:variant>
        <vt:lpwstr>mailto:biuro.atar@op.pl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Marta Kaczan</dc:creator>
  <cp:lastModifiedBy>Marta Melcer</cp:lastModifiedBy>
  <cp:revision>230</cp:revision>
  <cp:lastPrinted>2024-06-21T11:46:00Z</cp:lastPrinted>
  <dcterms:created xsi:type="dcterms:W3CDTF">2014-05-26T08:59:00Z</dcterms:created>
  <dcterms:modified xsi:type="dcterms:W3CDTF">2024-06-21T11:46:00Z</dcterms:modified>
</cp:coreProperties>
</file>